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24" w:space="0" w:color="000099"/>
        </w:tblBorders>
        <w:tblLook w:val="04A0" w:firstRow="1" w:lastRow="0" w:firstColumn="1" w:lastColumn="0" w:noHBand="0" w:noVBand="1"/>
      </w:tblPr>
      <w:tblGrid>
        <w:gridCol w:w="9921"/>
      </w:tblGrid>
      <w:tr w:rsidR="0030324C" w:rsidRPr="00F6016C" w:rsidTr="00077B0D">
        <w:trPr>
          <w:trHeight w:val="1710"/>
        </w:trPr>
        <w:tc>
          <w:tcPr>
            <w:tcW w:w="5000" w:type="pct"/>
            <w:vAlign w:val="center"/>
          </w:tcPr>
          <w:p w:rsidR="0030324C" w:rsidRPr="00F6016C" w:rsidRDefault="0008281F" w:rsidP="00351FA8">
            <w:pPr>
              <w:spacing w:after="0" w:line="240" w:lineRule="auto"/>
              <w:jc w:val="center"/>
              <w:rPr>
                <w:rFonts w:ascii="Arial" w:hAnsi="Arial" w:cs="Arial"/>
                <w:b/>
                <w:sz w:val="24"/>
                <w:szCs w:val="24"/>
              </w:rPr>
            </w:pPr>
            <w:r w:rsidRPr="00F6016C">
              <w:rPr>
                <w:rFonts w:ascii="Arial" w:hAnsi="Arial" w:cs="Arial"/>
                <w:b/>
                <w:sz w:val="24"/>
                <w:szCs w:val="24"/>
              </w:rPr>
              <w:t>DERS İÇERİK PLANI</w:t>
            </w:r>
          </w:p>
          <w:p w:rsidR="0030324C" w:rsidRPr="00F6016C" w:rsidRDefault="00A11685" w:rsidP="00351FA8">
            <w:pPr>
              <w:spacing w:after="0" w:line="240" w:lineRule="auto"/>
              <w:jc w:val="center"/>
              <w:rPr>
                <w:rFonts w:ascii="Arial" w:hAnsi="Arial" w:cs="Arial"/>
                <w:b/>
                <w:color w:val="C00000"/>
                <w:sz w:val="28"/>
                <w:szCs w:val="24"/>
              </w:rPr>
            </w:pPr>
            <w:r w:rsidRPr="00F6016C">
              <w:rPr>
                <w:rFonts w:ascii="Arial" w:hAnsi="Arial" w:cs="Arial"/>
                <w:b/>
                <w:color w:val="C00000"/>
                <w:sz w:val="28"/>
                <w:szCs w:val="24"/>
              </w:rPr>
              <w:t>SHO780</w:t>
            </w:r>
            <w:r w:rsidR="009912A7" w:rsidRPr="00F6016C">
              <w:rPr>
                <w:rFonts w:ascii="Arial" w:hAnsi="Arial" w:cs="Arial"/>
                <w:b/>
                <w:color w:val="C00000"/>
                <w:sz w:val="28"/>
                <w:szCs w:val="24"/>
              </w:rPr>
              <w:t xml:space="preserve"> SOSYAL HİZMETTE İLERİ ARAŞTIRMA TEKNİKLERİ</w:t>
            </w:r>
          </w:p>
          <w:p w:rsidR="0030324C" w:rsidRPr="00F6016C" w:rsidRDefault="00D63574" w:rsidP="00351FA8">
            <w:pPr>
              <w:spacing w:after="0" w:line="240" w:lineRule="auto"/>
              <w:jc w:val="center"/>
              <w:rPr>
                <w:rFonts w:ascii="Arial" w:hAnsi="Arial" w:cs="Arial"/>
                <w:b/>
                <w:color w:val="1F497D"/>
                <w:sz w:val="24"/>
                <w:szCs w:val="24"/>
              </w:rPr>
            </w:pPr>
            <w:r w:rsidRPr="00F6016C">
              <w:rPr>
                <w:rFonts w:ascii="Arial" w:hAnsi="Arial" w:cs="Arial"/>
                <w:b/>
                <w:color w:val="1F497D"/>
                <w:sz w:val="24"/>
                <w:szCs w:val="24"/>
              </w:rPr>
              <w:t>Prof</w:t>
            </w:r>
            <w:r w:rsidR="009F5012" w:rsidRPr="00F6016C">
              <w:rPr>
                <w:rFonts w:ascii="Arial" w:hAnsi="Arial" w:cs="Arial"/>
                <w:b/>
                <w:color w:val="1F497D"/>
                <w:sz w:val="24"/>
                <w:szCs w:val="24"/>
              </w:rPr>
              <w:t>.</w:t>
            </w:r>
            <w:r w:rsidR="00365A2C" w:rsidRPr="00F6016C">
              <w:rPr>
                <w:rFonts w:ascii="Arial" w:hAnsi="Arial" w:cs="Arial"/>
                <w:b/>
                <w:color w:val="1F497D"/>
                <w:sz w:val="24"/>
                <w:szCs w:val="24"/>
              </w:rPr>
              <w:t xml:space="preserve"> </w:t>
            </w:r>
            <w:r w:rsidR="0030324C" w:rsidRPr="00F6016C">
              <w:rPr>
                <w:rFonts w:ascii="Arial" w:hAnsi="Arial" w:cs="Arial"/>
                <w:b/>
                <w:color w:val="1F497D"/>
                <w:sz w:val="24"/>
                <w:szCs w:val="24"/>
              </w:rPr>
              <w:t>Dr. Tarık TUNCAY</w:t>
            </w:r>
          </w:p>
          <w:p w:rsidR="0030324C" w:rsidRPr="00F6016C" w:rsidRDefault="0008281F" w:rsidP="00A11685">
            <w:pPr>
              <w:spacing w:before="240" w:after="0" w:line="240" w:lineRule="auto"/>
              <w:jc w:val="center"/>
              <w:rPr>
                <w:rFonts w:ascii="Arial" w:hAnsi="Arial" w:cs="Arial"/>
                <w:sz w:val="24"/>
                <w:szCs w:val="24"/>
              </w:rPr>
            </w:pPr>
            <w:r w:rsidRPr="00F6016C">
              <w:rPr>
                <w:rFonts w:ascii="Arial" w:hAnsi="Arial" w:cs="Arial"/>
                <w:sz w:val="20"/>
                <w:szCs w:val="24"/>
              </w:rPr>
              <w:t>Ders Günleri</w:t>
            </w:r>
            <w:r w:rsidR="00351FA8" w:rsidRPr="00F6016C">
              <w:rPr>
                <w:rFonts w:ascii="Arial" w:hAnsi="Arial" w:cs="Arial"/>
                <w:sz w:val="20"/>
                <w:szCs w:val="24"/>
              </w:rPr>
              <w:t xml:space="preserve">: </w:t>
            </w:r>
            <w:r w:rsidRPr="00F6016C">
              <w:rPr>
                <w:rFonts w:ascii="Arial" w:hAnsi="Arial" w:cs="Arial"/>
                <w:sz w:val="20"/>
                <w:szCs w:val="24"/>
              </w:rPr>
              <w:t xml:space="preserve">Her </w:t>
            </w:r>
            <w:r w:rsidR="00D63574" w:rsidRPr="00F6016C">
              <w:rPr>
                <w:rFonts w:ascii="Arial" w:hAnsi="Arial" w:cs="Arial"/>
                <w:sz w:val="20"/>
                <w:szCs w:val="24"/>
              </w:rPr>
              <w:t>Perşembe</w:t>
            </w:r>
            <w:r w:rsidR="00D55D1D" w:rsidRPr="00F6016C">
              <w:rPr>
                <w:rFonts w:ascii="Arial" w:hAnsi="Arial" w:cs="Arial"/>
                <w:sz w:val="20"/>
                <w:szCs w:val="24"/>
              </w:rPr>
              <w:t xml:space="preserve"> </w:t>
            </w:r>
            <w:r w:rsidRPr="00F6016C">
              <w:rPr>
                <w:rFonts w:ascii="Arial" w:hAnsi="Arial" w:cs="Arial"/>
                <w:sz w:val="20"/>
                <w:szCs w:val="24"/>
              </w:rPr>
              <w:t xml:space="preserve">saat </w:t>
            </w:r>
            <w:r w:rsidR="00D63574" w:rsidRPr="00F6016C">
              <w:rPr>
                <w:rFonts w:ascii="Arial" w:hAnsi="Arial" w:cs="Arial"/>
                <w:sz w:val="20"/>
                <w:szCs w:val="24"/>
              </w:rPr>
              <w:t>13</w:t>
            </w:r>
            <w:r w:rsidR="00A11685" w:rsidRPr="00F6016C">
              <w:rPr>
                <w:rFonts w:ascii="Arial" w:hAnsi="Arial" w:cs="Arial"/>
                <w:sz w:val="20"/>
                <w:szCs w:val="24"/>
              </w:rPr>
              <w:t>.30’da</w:t>
            </w:r>
            <w:r w:rsidR="00CE460D" w:rsidRPr="00F6016C">
              <w:rPr>
                <w:rFonts w:ascii="Arial" w:hAnsi="Arial" w:cs="Arial"/>
                <w:sz w:val="20"/>
                <w:szCs w:val="24"/>
              </w:rPr>
              <w:t xml:space="preserve"> Seminer 1</w:t>
            </w:r>
            <w:r w:rsidR="006D7A8A" w:rsidRPr="00F6016C">
              <w:rPr>
                <w:rFonts w:ascii="Arial" w:hAnsi="Arial" w:cs="Arial"/>
                <w:sz w:val="20"/>
                <w:szCs w:val="24"/>
              </w:rPr>
              <w:t>/2</w:t>
            </w:r>
            <w:r w:rsidR="00CE460D" w:rsidRPr="00F6016C">
              <w:rPr>
                <w:rFonts w:ascii="Arial" w:hAnsi="Arial" w:cs="Arial"/>
                <w:sz w:val="20"/>
                <w:szCs w:val="24"/>
              </w:rPr>
              <w:t>’de</w:t>
            </w:r>
          </w:p>
        </w:tc>
      </w:tr>
    </w:tbl>
    <w:p w:rsidR="00C24442" w:rsidRPr="00F6016C" w:rsidRDefault="00C24442" w:rsidP="00C24442">
      <w:pPr>
        <w:shd w:val="clear" w:color="auto" w:fill="C00000"/>
        <w:spacing w:before="240" w:after="0" w:line="240" w:lineRule="auto"/>
        <w:jc w:val="both"/>
        <w:rPr>
          <w:rFonts w:ascii="Times New Roman" w:hAnsi="Times New Roman"/>
          <w:b/>
          <w:color w:val="FFFFFF"/>
          <w:sz w:val="24"/>
          <w:szCs w:val="24"/>
        </w:rPr>
      </w:pPr>
      <w:r w:rsidRPr="00F6016C">
        <w:rPr>
          <w:rFonts w:ascii="Times New Roman" w:hAnsi="Times New Roman"/>
          <w:b/>
          <w:color w:val="FFFFFF"/>
          <w:sz w:val="24"/>
          <w:szCs w:val="24"/>
        </w:rPr>
        <w:t>Dersin Amacı</w:t>
      </w:r>
    </w:p>
    <w:p w:rsidR="00C24442" w:rsidRPr="00F6016C" w:rsidRDefault="00C24442" w:rsidP="00C24442">
      <w:pPr>
        <w:spacing w:after="120" w:line="240" w:lineRule="auto"/>
        <w:jc w:val="both"/>
        <w:rPr>
          <w:rFonts w:ascii="Times New Roman" w:hAnsi="Times New Roman"/>
          <w:sz w:val="24"/>
          <w:szCs w:val="24"/>
        </w:rPr>
      </w:pPr>
      <w:r w:rsidRPr="00F6016C">
        <w:rPr>
          <w:rFonts w:ascii="Times New Roman" w:hAnsi="Times New Roman"/>
          <w:sz w:val="24"/>
          <w:szCs w:val="24"/>
        </w:rPr>
        <w:t xml:space="preserve">Bu dersin amacı; bilimsel araştırma sürecinin, (1) </w:t>
      </w:r>
      <w:r w:rsidR="00F7670F" w:rsidRPr="00F6016C">
        <w:rPr>
          <w:rFonts w:ascii="Times New Roman" w:hAnsi="Times New Roman"/>
          <w:sz w:val="24"/>
          <w:szCs w:val="24"/>
        </w:rPr>
        <w:t>temel epistemolojik</w:t>
      </w:r>
      <w:r w:rsidRPr="00F6016C">
        <w:rPr>
          <w:rFonts w:ascii="Times New Roman" w:hAnsi="Times New Roman"/>
          <w:sz w:val="24"/>
          <w:szCs w:val="24"/>
        </w:rPr>
        <w:t xml:space="preserve"> </w:t>
      </w:r>
      <w:r w:rsidR="00F7670F" w:rsidRPr="00F6016C">
        <w:rPr>
          <w:rFonts w:ascii="Times New Roman" w:hAnsi="Times New Roman"/>
          <w:sz w:val="24"/>
          <w:szCs w:val="24"/>
        </w:rPr>
        <w:t>tartışmalarını, (2) bibliyografik çalışma ve literatür incelemesi tekniklerini–araçlarını, (3) tanımlayıcı ve analitik veri analizi tekniklerini, (4) bilimsel araştırma raporlama tekniklerini ileri düzeyde incelemektir.</w:t>
      </w:r>
    </w:p>
    <w:p w:rsidR="007C55E4" w:rsidRPr="00F6016C" w:rsidRDefault="0008281F" w:rsidP="00105528">
      <w:pPr>
        <w:shd w:val="clear" w:color="auto" w:fill="C00000"/>
        <w:spacing w:before="240" w:after="0" w:line="240" w:lineRule="auto"/>
        <w:jc w:val="both"/>
        <w:rPr>
          <w:rFonts w:ascii="Times New Roman" w:hAnsi="Times New Roman"/>
          <w:b/>
          <w:color w:val="FFFFFF"/>
          <w:sz w:val="24"/>
          <w:szCs w:val="24"/>
        </w:rPr>
      </w:pPr>
      <w:r w:rsidRPr="00F6016C">
        <w:rPr>
          <w:rFonts w:ascii="Times New Roman" w:hAnsi="Times New Roman"/>
          <w:b/>
          <w:color w:val="FFFFFF"/>
          <w:sz w:val="24"/>
          <w:szCs w:val="24"/>
        </w:rPr>
        <w:t>D</w:t>
      </w:r>
      <w:r w:rsidR="00B5330E" w:rsidRPr="00F6016C">
        <w:rPr>
          <w:rFonts w:ascii="Times New Roman" w:hAnsi="Times New Roman"/>
          <w:b/>
          <w:color w:val="FFFFFF"/>
          <w:sz w:val="24"/>
          <w:szCs w:val="24"/>
        </w:rPr>
        <w:t>ersin Kapsamı</w:t>
      </w:r>
    </w:p>
    <w:p w:rsidR="00360A80" w:rsidRPr="00F6016C" w:rsidRDefault="009A7243" w:rsidP="006A1542">
      <w:pPr>
        <w:spacing w:after="120" w:line="240" w:lineRule="auto"/>
        <w:jc w:val="both"/>
        <w:rPr>
          <w:rFonts w:ascii="Times New Roman" w:hAnsi="Times New Roman"/>
          <w:sz w:val="24"/>
          <w:szCs w:val="24"/>
        </w:rPr>
      </w:pPr>
      <w:r w:rsidRPr="00F6016C">
        <w:rPr>
          <w:rFonts w:ascii="Times New Roman" w:hAnsi="Times New Roman"/>
          <w:sz w:val="24"/>
          <w:szCs w:val="24"/>
        </w:rPr>
        <w:t xml:space="preserve">Ders bilimsel araştırmanın </w:t>
      </w:r>
      <w:r w:rsidR="00A11685" w:rsidRPr="00F6016C">
        <w:rPr>
          <w:rFonts w:ascii="Times New Roman" w:hAnsi="Times New Roman"/>
          <w:sz w:val="24"/>
          <w:szCs w:val="24"/>
        </w:rPr>
        <w:t xml:space="preserve">veri analizi </w:t>
      </w:r>
      <w:r w:rsidR="00D34854" w:rsidRPr="00F6016C">
        <w:rPr>
          <w:rFonts w:ascii="Times New Roman" w:hAnsi="Times New Roman"/>
          <w:sz w:val="24"/>
          <w:szCs w:val="24"/>
        </w:rPr>
        <w:t>tekniklerini</w:t>
      </w:r>
      <w:r w:rsidRPr="00F6016C">
        <w:rPr>
          <w:rFonts w:ascii="Times New Roman" w:hAnsi="Times New Roman"/>
          <w:sz w:val="24"/>
          <w:szCs w:val="24"/>
        </w:rPr>
        <w:t xml:space="preserve"> ileri düzeyde ele almaktadır.</w:t>
      </w:r>
    </w:p>
    <w:p w:rsidR="00F7670F" w:rsidRPr="00F6016C" w:rsidRDefault="00F7670F" w:rsidP="006A1542">
      <w:pPr>
        <w:spacing w:after="120" w:line="240" w:lineRule="auto"/>
        <w:jc w:val="both"/>
        <w:rPr>
          <w:rFonts w:ascii="Times New Roman" w:hAnsi="Times New Roman"/>
          <w:sz w:val="24"/>
          <w:szCs w:val="24"/>
        </w:rPr>
      </w:pPr>
      <w:r w:rsidRPr="00F6016C">
        <w:rPr>
          <w:rFonts w:ascii="Times New Roman" w:hAnsi="Times New Roman"/>
          <w:sz w:val="24"/>
          <w:szCs w:val="24"/>
        </w:rPr>
        <w:t>Metodolojinin temel kavramları ve aşamaları, nicel ve nitel araştırmanın ayırt edici özellikleri, bibliyografya yönetim yazılımları,</w:t>
      </w:r>
      <w:bookmarkStart w:id="0" w:name="_GoBack"/>
      <w:bookmarkEnd w:id="0"/>
      <w:r w:rsidRPr="00F6016C">
        <w:rPr>
          <w:rFonts w:ascii="Times New Roman" w:hAnsi="Times New Roman"/>
          <w:sz w:val="24"/>
          <w:szCs w:val="24"/>
        </w:rPr>
        <w:t xml:space="preserve"> araştırma yazım ve raporlama teknikleri, istatistiğin ana kavramları, tanımlayıcı istatistikler, analitik istatistikler, hipotez testleri ve nitel veri çözümleri hakkında bilgi vermek ve araştırmalarda istatistiksel yöntemleri kullanmayı, uygun istatistiksel yazılım paket program ile çözümleme yapmayı ve yorumlamayı öğretmek.</w:t>
      </w:r>
    </w:p>
    <w:p w:rsidR="00E233CA" w:rsidRPr="00F6016C" w:rsidRDefault="00E233CA" w:rsidP="00105528">
      <w:pPr>
        <w:shd w:val="clear" w:color="auto" w:fill="C00000"/>
        <w:spacing w:before="240" w:after="0" w:line="240" w:lineRule="auto"/>
        <w:jc w:val="both"/>
        <w:rPr>
          <w:rFonts w:ascii="Times New Roman" w:hAnsi="Times New Roman"/>
          <w:b/>
          <w:color w:val="FFFFFF"/>
          <w:sz w:val="24"/>
          <w:szCs w:val="24"/>
        </w:rPr>
      </w:pPr>
      <w:r w:rsidRPr="00F6016C">
        <w:rPr>
          <w:rFonts w:ascii="Times New Roman" w:hAnsi="Times New Roman"/>
          <w:b/>
          <w:color w:val="FFFFFF"/>
          <w:sz w:val="24"/>
          <w:szCs w:val="24"/>
        </w:rPr>
        <w:t>Öğrenme Çıktıları</w:t>
      </w:r>
    </w:p>
    <w:p w:rsidR="00E233CA" w:rsidRPr="00F6016C" w:rsidRDefault="00E233CA" w:rsidP="006A1542">
      <w:pPr>
        <w:spacing w:after="120" w:line="240" w:lineRule="auto"/>
        <w:jc w:val="both"/>
        <w:rPr>
          <w:rFonts w:ascii="Times New Roman" w:hAnsi="Times New Roman"/>
          <w:sz w:val="24"/>
          <w:szCs w:val="24"/>
        </w:rPr>
      </w:pPr>
      <w:r w:rsidRPr="00F6016C">
        <w:rPr>
          <w:rFonts w:ascii="Times New Roman" w:hAnsi="Times New Roman"/>
          <w:sz w:val="24"/>
          <w:szCs w:val="24"/>
        </w:rPr>
        <w:t>Bu dersin sonunda öğrencilerin aşağıdaki konularda yeterlik ve yetkinlik kazanmış olmaları beklenmektedir.</w:t>
      </w:r>
    </w:p>
    <w:p w:rsidR="009A7243" w:rsidRPr="00F6016C" w:rsidRDefault="002658ED" w:rsidP="009A7243">
      <w:pPr>
        <w:numPr>
          <w:ilvl w:val="0"/>
          <w:numId w:val="20"/>
        </w:numPr>
        <w:spacing w:after="120" w:line="240" w:lineRule="auto"/>
        <w:jc w:val="both"/>
        <w:rPr>
          <w:rFonts w:ascii="Times New Roman" w:hAnsi="Times New Roman"/>
          <w:sz w:val="24"/>
          <w:szCs w:val="24"/>
        </w:rPr>
      </w:pPr>
      <w:r w:rsidRPr="00F6016C">
        <w:rPr>
          <w:rFonts w:ascii="Times New Roman" w:hAnsi="Times New Roman"/>
          <w:sz w:val="24"/>
          <w:szCs w:val="24"/>
        </w:rPr>
        <w:t>Bilimsel araştırma metodolojisi</w:t>
      </w:r>
      <w:r w:rsidR="00A11685" w:rsidRPr="00F6016C">
        <w:rPr>
          <w:rFonts w:ascii="Times New Roman" w:hAnsi="Times New Roman"/>
          <w:sz w:val="24"/>
          <w:szCs w:val="24"/>
        </w:rPr>
        <w:t>nin anlamları</w:t>
      </w:r>
      <w:r w:rsidRPr="00F6016C">
        <w:rPr>
          <w:rFonts w:ascii="Times New Roman" w:hAnsi="Times New Roman"/>
          <w:sz w:val="24"/>
          <w:szCs w:val="24"/>
        </w:rPr>
        <w:t xml:space="preserve"> ve temel</w:t>
      </w:r>
      <w:r w:rsidR="00A11685" w:rsidRPr="00F6016C">
        <w:rPr>
          <w:rFonts w:ascii="Times New Roman" w:hAnsi="Times New Roman"/>
          <w:sz w:val="24"/>
          <w:szCs w:val="24"/>
        </w:rPr>
        <w:t xml:space="preserve"> araştırma</w:t>
      </w:r>
      <w:r w:rsidRPr="00F6016C">
        <w:rPr>
          <w:rFonts w:ascii="Times New Roman" w:hAnsi="Times New Roman"/>
          <w:sz w:val="24"/>
          <w:szCs w:val="24"/>
        </w:rPr>
        <w:t xml:space="preserve"> yaklaşımlar</w:t>
      </w:r>
      <w:r w:rsidR="00A11685" w:rsidRPr="00F6016C">
        <w:rPr>
          <w:rFonts w:ascii="Times New Roman" w:hAnsi="Times New Roman"/>
          <w:sz w:val="24"/>
          <w:szCs w:val="24"/>
        </w:rPr>
        <w:t>ı</w:t>
      </w:r>
      <w:r w:rsidR="005C7E30" w:rsidRPr="00F6016C">
        <w:rPr>
          <w:rFonts w:ascii="Times New Roman" w:hAnsi="Times New Roman"/>
          <w:sz w:val="24"/>
          <w:szCs w:val="24"/>
        </w:rPr>
        <w:t>,</w:t>
      </w:r>
    </w:p>
    <w:p w:rsidR="00A11685" w:rsidRPr="00F6016C" w:rsidRDefault="00A11685" w:rsidP="00A11685">
      <w:pPr>
        <w:numPr>
          <w:ilvl w:val="1"/>
          <w:numId w:val="20"/>
        </w:numPr>
        <w:spacing w:after="120" w:line="240" w:lineRule="auto"/>
        <w:rPr>
          <w:rFonts w:ascii="Times New Roman" w:hAnsi="Times New Roman"/>
          <w:sz w:val="24"/>
          <w:szCs w:val="24"/>
        </w:rPr>
      </w:pPr>
      <w:r w:rsidRPr="00F6016C">
        <w:rPr>
          <w:rFonts w:ascii="Times New Roman" w:hAnsi="Times New Roman"/>
          <w:bCs/>
          <w:sz w:val="24"/>
          <w:szCs w:val="24"/>
        </w:rPr>
        <w:t>Pozitivist Sosyal Bilim</w:t>
      </w:r>
    </w:p>
    <w:p w:rsidR="00120DFB" w:rsidRPr="00F6016C" w:rsidRDefault="00A11685" w:rsidP="00A11685">
      <w:pPr>
        <w:numPr>
          <w:ilvl w:val="1"/>
          <w:numId w:val="20"/>
        </w:numPr>
        <w:spacing w:after="120" w:line="240" w:lineRule="auto"/>
        <w:rPr>
          <w:rFonts w:ascii="Times New Roman" w:hAnsi="Times New Roman"/>
          <w:sz w:val="24"/>
          <w:szCs w:val="24"/>
        </w:rPr>
      </w:pPr>
      <w:r w:rsidRPr="00F6016C">
        <w:rPr>
          <w:rFonts w:ascii="Times New Roman" w:hAnsi="Times New Roman"/>
          <w:bCs/>
          <w:sz w:val="24"/>
          <w:szCs w:val="24"/>
        </w:rPr>
        <w:t>Yorumlayıcı Sosyal Bilim</w:t>
      </w:r>
    </w:p>
    <w:p w:rsidR="00120DFB" w:rsidRPr="00F6016C" w:rsidRDefault="00A11685" w:rsidP="00A11685">
      <w:pPr>
        <w:numPr>
          <w:ilvl w:val="1"/>
          <w:numId w:val="20"/>
        </w:numPr>
        <w:spacing w:after="120" w:line="240" w:lineRule="auto"/>
        <w:rPr>
          <w:rFonts w:ascii="Times New Roman" w:hAnsi="Times New Roman"/>
          <w:sz w:val="24"/>
          <w:szCs w:val="24"/>
        </w:rPr>
      </w:pPr>
      <w:r w:rsidRPr="00F6016C">
        <w:rPr>
          <w:rFonts w:ascii="Times New Roman" w:hAnsi="Times New Roman"/>
          <w:bCs/>
          <w:sz w:val="24"/>
          <w:szCs w:val="24"/>
        </w:rPr>
        <w:t>Eleştirici Sosyal Bilim</w:t>
      </w:r>
    </w:p>
    <w:p w:rsidR="00A11685" w:rsidRPr="00F6016C" w:rsidRDefault="00A11685" w:rsidP="00A11685">
      <w:pPr>
        <w:numPr>
          <w:ilvl w:val="1"/>
          <w:numId w:val="20"/>
        </w:numPr>
        <w:spacing w:after="120" w:line="240" w:lineRule="auto"/>
        <w:rPr>
          <w:rFonts w:ascii="Times New Roman" w:hAnsi="Times New Roman"/>
          <w:sz w:val="24"/>
          <w:szCs w:val="24"/>
        </w:rPr>
      </w:pPr>
      <w:r w:rsidRPr="00F6016C">
        <w:rPr>
          <w:rFonts w:ascii="Times New Roman" w:hAnsi="Times New Roman"/>
          <w:sz w:val="24"/>
          <w:szCs w:val="24"/>
        </w:rPr>
        <w:t xml:space="preserve">Feminist ve </w:t>
      </w:r>
      <w:proofErr w:type="spellStart"/>
      <w:r w:rsidRPr="00F6016C">
        <w:rPr>
          <w:rFonts w:ascii="Times New Roman" w:hAnsi="Times New Roman"/>
          <w:sz w:val="24"/>
          <w:szCs w:val="24"/>
        </w:rPr>
        <w:t>Postmodern</w:t>
      </w:r>
      <w:proofErr w:type="spellEnd"/>
      <w:r w:rsidRPr="00F6016C">
        <w:rPr>
          <w:rFonts w:ascii="Times New Roman" w:hAnsi="Times New Roman"/>
          <w:sz w:val="24"/>
          <w:szCs w:val="24"/>
        </w:rPr>
        <w:t xml:space="preserve"> Araştırma</w:t>
      </w:r>
    </w:p>
    <w:p w:rsidR="00F7670F" w:rsidRPr="00F6016C" w:rsidRDefault="00F7670F" w:rsidP="009A7243">
      <w:pPr>
        <w:numPr>
          <w:ilvl w:val="0"/>
          <w:numId w:val="20"/>
        </w:numPr>
        <w:spacing w:after="120" w:line="240" w:lineRule="auto"/>
        <w:jc w:val="both"/>
        <w:rPr>
          <w:rFonts w:ascii="Times New Roman" w:hAnsi="Times New Roman"/>
          <w:sz w:val="24"/>
          <w:szCs w:val="24"/>
        </w:rPr>
      </w:pPr>
      <w:r w:rsidRPr="00F6016C">
        <w:rPr>
          <w:rFonts w:ascii="Times New Roman" w:hAnsi="Times New Roman"/>
          <w:sz w:val="24"/>
          <w:szCs w:val="24"/>
        </w:rPr>
        <w:t>Etkili bilimsel tarama ve literatür derleme</w:t>
      </w:r>
    </w:p>
    <w:p w:rsidR="00F7670F" w:rsidRPr="00F6016C" w:rsidRDefault="00F859A6" w:rsidP="009A7243">
      <w:pPr>
        <w:numPr>
          <w:ilvl w:val="0"/>
          <w:numId w:val="20"/>
        </w:numPr>
        <w:spacing w:after="120" w:line="240" w:lineRule="auto"/>
        <w:jc w:val="both"/>
        <w:rPr>
          <w:rFonts w:ascii="Times New Roman" w:hAnsi="Times New Roman"/>
          <w:sz w:val="24"/>
          <w:szCs w:val="24"/>
        </w:rPr>
      </w:pPr>
      <w:r w:rsidRPr="00F6016C">
        <w:rPr>
          <w:rFonts w:ascii="Times New Roman" w:hAnsi="Times New Roman"/>
          <w:sz w:val="24"/>
          <w:szCs w:val="24"/>
        </w:rPr>
        <w:t>T</w:t>
      </w:r>
      <w:r w:rsidR="00F7670F" w:rsidRPr="00F6016C">
        <w:rPr>
          <w:rFonts w:ascii="Times New Roman" w:hAnsi="Times New Roman"/>
          <w:sz w:val="24"/>
          <w:szCs w:val="24"/>
        </w:rPr>
        <w:t>ez raporlama teknikleri</w:t>
      </w:r>
    </w:p>
    <w:p w:rsidR="00F7670F" w:rsidRPr="00F6016C" w:rsidRDefault="00F7670F" w:rsidP="009A7243">
      <w:pPr>
        <w:numPr>
          <w:ilvl w:val="0"/>
          <w:numId w:val="20"/>
        </w:numPr>
        <w:spacing w:after="120" w:line="240" w:lineRule="auto"/>
        <w:jc w:val="both"/>
        <w:rPr>
          <w:rFonts w:ascii="Times New Roman" w:hAnsi="Times New Roman"/>
          <w:sz w:val="24"/>
          <w:szCs w:val="24"/>
        </w:rPr>
      </w:pPr>
      <w:r w:rsidRPr="00F6016C">
        <w:rPr>
          <w:rFonts w:ascii="Times New Roman" w:hAnsi="Times New Roman"/>
          <w:sz w:val="24"/>
          <w:szCs w:val="24"/>
        </w:rPr>
        <w:t>Bibliyografya yönetim yazılımları kullanımı (ENDNOTE)</w:t>
      </w:r>
    </w:p>
    <w:p w:rsidR="009A7243" w:rsidRPr="00F6016C" w:rsidRDefault="009A7243" w:rsidP="009A7243">
      <w:pPr>
        <w:numPr>
          <w:ilvl w:val="0"/>
          <w:numId w:val="20"/>
        </w:numPr>
        <w:spacing w:after="120" w:line="240" w:lineRule="auto"/>
        <w:jc w:val="both"/>
        <w:rPr>
          <w:rFonts w:ascii="Times New Roman" w:hAnsi="Times New Roman"/>
          <w:sz w:val="24"/>
          <w:szCs w:val="24"/>
        </w:rPr>
      </w:pPr>
      <w:r w:rsidRPr="00F6016C">
        <w:rPr>
          <w:rFonts w:ascii="Times New Roman" w:hAnsi="Times New Roman"/>
          <w:sz w:val="24"/>
          <w:szCs w:val="24"/>
        </w:rPr>
        <w:t>Veri türleri, sıklık dağılımları ve istatistiksel çıkarsama,</w:t>
      </w:r>
    </w:p>
    <w:p w:rsidR="009A7243" w:rsidRPr="00F6016C" w:rsidRDefault="009A7243" w:rsidP="009A7243">
      <w:pPr>
        <w:numPr>
          <w:ilvl w:val="0"/>
          <w:numId w:val="20"/>
        </w:numPr>
        <w:spacing w:after="120" w:line="240" w:lineRule="auto"/>
        <w:jc w:val="both"/>
        <w:rPr>
          <w:rFonts w:ascii="Times New Roman" w:hAnsi="Times New Roman"/>
          <w:sz w:val="24"/>
          <w:szCs w:val="24"/>
        </w:rPr>
      </w:pPr>
      <w:r w:rsidRPr="00F6016C">
        <w:rPr>
          <w:rFonts w:ascii="Times New Roman" w:hAnsi="Times New Roman"/>
          <w:sz w:val="24"/>
          <w:szCs w:val="24"/>
        </w:rPr>
        <w:t>Parametrik ve parametrik olmayan testler,</w:t>
      </w:r>
    </w:p>
    <w:p w:rsidR="009A7243" w:rsidRPr="00F6016C" w:rsidRDefault="00ED0549" w:rsidP="009A7243">
      <w:pPr>
        <w:numPr>
          <w:ilvl w:val="0"/>
          <w:numId w:val="20"/>
        </w:numPr>
        <w:spacing w:after="120" w:line="240" w:lineRule="auto"/>
        <w:jc w:val="both"/>
        <w:rPr>
          <w:rFonts w:ascii="Times New Roman" w:hAnsi="Times New Roman"/>
          <w:sz w:val="24"/>
          <w:szCs w:val="24"/>
        </w:rPr>
      </w:pPr>
      <w:r w:rsidRPr="00F6016C">
        <w:rPr>
          <w:rFonts w:ascii="Times New Roman" w:hAnsi="Times New Roman"/>
          <w:sz w:val="24"/>
          <w:szCs w:val="24"/>
        </w:rPr>
        <w:t>Regresyon analiz</w:t>
      </w:r>
      <w:r w:rsidR="00F7670F" w:rsidRPr="00F6016C">
        <w:rPr>
          <w:rFonts w:ascii="Times New Roman" w:hAnsi="Times New Roman"/>
          <w:sz w:val="24"/>
          <w:szCs w:val="24"/>
        </w:rPr>
        <w:t>leri</w:t>
      </w:r>
    </w:p>
    <w:p w:rsidR="00812639" w:rsidRPr="00F6016C" w:rsidRDefault="009A7243" w:rsidP="00812639">
      <w:pPr>
        <w:numPr>
          <w:ilvl w:val="0"/>
          <w:numId w:val="20"/>
        </w:numPr>
        <w:spacing w:after="120" w:line="240" w:lineRule="auto"/>
        <w:jc w:val="both"/>
        <w:rPr>
          <w:rFonts w:ascii="Times New Roman" w:hAnsi="Times New Roman"/>
          <w:sz w:val="24"/>
          <w:szCs w:val="24"/>
        </w:rPr>
      </w:pPr>
      <w:r w:rsidRPr="00F6016C">
        <w:rPr>
          <w:rFonts w:ascii="Times New Roman" w:hAnsi="Times New Roman"/>
          <w:sz w:val="24"/>
          <w:szCs w:val="24"/>
        </w:rPr>
        <w:t>SPSS Programı ile nicel veri analizi</w:t>
      </w:r>
      <w:r w:rsidR="00812639" w:rsidRPr="00F6016C">
        <w:rPr>
          <w:rFonts w:ascii="Times New Roman" w:hAnsi="Times New Roman"/>
          <w:sz w:val="24"/>
          <w:szCs w:val="24"/>
        </w:rPr>
        <w:t xml:space="preserve"> </w:t>
      </w:r>
    </w:p>
    <w:p w:rsidR="0057760B" w:rsidRPr="00F6016C" w:rsidRDefault="0008281F" w:rsidP="00105528">
      <w:pPr>
        <w:shd w:val="clear" w:color="auto" w:fill="C00000"/>
        <w:spacing w:before="240" w:after="0" w:line="240" w:lineRule="auto"/>
        <w:jc w:val="both"/>
        <w:rPr>
          <w:rFonts w:ascii="Times New Roman" w:hAnsi="Times New Roman"/>
          <w:b/>
          <w:color w:val="FFFFFF"/>
          <w:sz w:val="24"/>
          <w:szCs w:val="24"/>
        </w:rPr>
      </w:pPr>
      <w:r w:rsidRPr="00F6016C">
        <w:rPr>
          <w:rFonts w:ascii="Times New Roman" w:hAnsi="Times New Roman"/>
          <w:b/>
          <w:color w:val="FFFFFF"/>
          <w:sz w:val="24"/>
          <w:szCs w:val="24"/>
        </w:rPr>
        <w:t>Öğretim Yöntemleri</w:t>
      </w:r>
    </w:p>
    <w:p w:rsidR="00E01FCB" w:rsidRPr="00F6016C" w:rsidRDefault="006A1542" w:rsidP="00B5330E">
      <w:pPr>
        <w:spacing w:after="120" w:line="240" w:lineRule="auto"/>
        <w:jc w:val="both"/>
        <w:rPr>
          <w:rFonts w:ascii="Times New Roman" w:hAnsi="Times New Roman"/>
          <w:i/>
          <w:sz w:val="24"/>
          <w:szCs w:val="24"/>
        </w:rPr>
      </w:pPr>
      <w:r w:rsidRPr="00F6016C">
        <w:rPr>
          <w:rFonts w:ascii="Times New Roman" w:hAnsi="Times New Roman"/>
          <w:sz w:val="24"/>
          <w:szCs w:val="24"/>
        </w:rPr>
        <w:t>Dersler öğret</w:t>
      </w:r>
      <w:r w:rsidR="009A7243" w:rsidRPr="00F6016C">
        <w:rPr>
          <w:rFonts w:ascii="Times New Roman" w:hAnsi="Times New Roman"/>
          <w:sz w:val="24"/>
          <w:szCs w:val="24"/>
        </w:rPr>
        <w:t xml:space="preserve">im üyesinin kısa ders anlatımı </w:t>
      </w:r>
      <w:r w:rsidRPr="00F6016C">
        <w:rPr>
          <w:rFonts w:ascii="Times New Roman" w:hAnsi="Times New Roman"/>
          <w:sz w:val="24"/>
          <w:szCs w:val="24"/>
        </w:rPr>
        <w:t xml:space="preserve">ve etkileşimli öğrenci tartışmalarını içerecektir. Derslerde planlı haftalık konular üzerinde ders sorumlusunun genel bir çerçeve sunmasının ardından öğrencilerin yaptıkları </w:t>
      </w:r>
      <w:r w:rsidR="009A7243" w:rsidRPr="00F6016C">
        <w:rPr>
          <w:rFonts w:ascii="Times New Roman" w:hAnsi="Times New Roman"/>
          <w:sz w:val="24"/>
          <w:szCs w:val="24"/>
        </w:rPr>
        <w:t>katkı ve birikimlerine</w:t>
      </w:r>
      <w:r w:rsidRPr="00F6016C">
        <w:rPr>
          <w:rFonts w:ascii="Times New Roman" w:hAnsi="Times New Roman"/>
          <w:sz w:val="24"/>
          <w:szCs w:val="24"/>
        </w:rPr>
        <w:t xml:space="preserve"> referansla etkileşimli bilgi paylaşımı ve tartışma yapmaları</w:t>
      </w:r>
      <w:r w:rsidR="00566F73" w:rsidRPr="00F6016C">
        <w:rPr>
          <w:rFonts w:ascii="Times New Roman" w:hAnsi="Times New Roman"/>
          <w:sz w:val="24"/>
          <w:szCs w:val="24"/>
        </w:rPr>
        <w:t xml:space="preserve"> istenecektir. </w:t>
      </w:r>
      <w:r w:rsidR="00B5330E" w:rsidRPr="00F6016C">
        <w:rPr>
          <w:rFonts w:ascii="Times New Roman" w:hAnsi="Times New Roman"/>
          <w:sz w:val="24"/>
          <w:szCs w:val="24"/>
        </w:rPr>
        <w:t xml:space="preserve">Öğrencilerin kişisel katkı ve katılımları </w:t>
      </w:r>
      <w:r w:rsidR="00D71540" w:rsidRPr="00F6016C">
        <w:rPr>
          <w:rFonts w:ascii="Times New Roman" w:hAnsi="Times New Roman"/>
          <w:sz w:val="24"/>
          <w:szCs w:val="24"/>
        </w:rPr>
        <w:t xml:space="preserve">çok </w:t>
      </w:r>
      <w:r w:rsidR="00B5330E" w:rsidRPr="00F6016C">
        <w:rPr>
          <w:rFonts w:ascii="Times New Roman" w:hAnsi="Times New Roman"/>
          <w:sz w:val="24"/>
          <w:szCs w:val="24"/>
        </w:rPr>
        <w:t xml:space="preserve">önemsenmektedir. </w:t>
      </w:r>
      <w:r w:rsidR="00A11685" w:rsidRPr="00F6016C">
        <w:rPr>
          <w:rFonts w:ascii="Times New Roman" w:hAnsi="Times New Roman"/>
          <w:sz w:val="24"/>
          <w:szCs w:val="24"/>
        </w:rPr>
        <w:t xml:space="preserve">Bunun için </w:t>
      </w:r>
      <w:r w:rsidR="00566F73" w:rsidRPr="00F6016C">
        <w:rPr>
          <w:rFonts w:ascii="Times New Roman" w:hAnsi="Times New Roman"/>
          <w:sz w:val="24"/>
          <w:szCs w:val="24"/>
        </w:rPr>
        <w:t xml:space="preserve">her ders haftasında öğretim üyesi, öğrencilere konunun genel hatlarını ve önemli noktalarını irdeleyen bilgi ve görüş aktarımı yapacaktır. Ardından konu “teorik” ise, öğrencinin görüşleriyle tartışmayı zenginleştirmesi istenecektir. Eğer konu “uygulamalı” ise öğrencinin bir hafta sonra konuyla ilgili hakemli sosyal hizmet dergilerinden </w:t>
      </w:r>
      <w:r w:rsidR="00566F73" w:rsidRPr="00F6016C">
        <w:rPr>
          <w:rFonts w:ascii="Times New Roman" w:hAnsi="Times New Roman"/>
          <w:sz w:val="24"/>
          <w:szCs w:val="24"/>
        </w:rPr>
        <w:lastRenderedPageBreak/>
        <w:t xml:space="preserve">(SSCI kapsamında olan) araştırma örneği getirmesi ve öğrenme ortamında paylaşması istenecektir. </w:t>
      </w:r>
      <w:r w:rsidR="00566F73" w:rsidRPr="00F6016C">
        <w:rPr>
          <w:rFonts w:ascii="Times New Roman" w:hAnsi="Times New Roman"/>
          <w:i/>
          <w:sz w:val="24"/>
          <w:szCs w:val="24"/>
        </w:rPr>
        <w:t>Örneğin uygulamalı bir ders haftasında korelasyon analizi anlatılmış ise sonraki haftada öğrencilerin korelasyon analizinin kullanıldığı sosyal hizmet araştırmalarını, araştırma makalesinin tam metnini elektronik olarak derse getirmesi ve grupla sözlü ve görsel olarak paylaşması istenecektir.</w:t>
      </w:r>
    </w:p>
    <w:p w:rsidR="00AB36A2" w:rsidRPr="00F6016C" w:rsidRDefault="0008281F" w:rsidP="00105528">
      <w:pPr>
        <w:shd w:val="clear" w:color="auto" w:fill="C00000"/>
        <w:spacing w:before="240" w:after="0" w:line="240" w:lineRule="auto"/>
        <w:jc w:val="both"/>
        <w:rPr>
          <w:rFonts w:ascii="Times New Roman" w:hAnsi="Times New Roman"/>
          <w:b/>
          <w:color w:val="FFFFFF"/>
          <w:sz w:val="24"/>
          <w:szCs w:val="24"/>
        </w:rPr>
      </w:pPr>
      <w:r w:rsidRPr="00F6016C">
        <w:rPr>
          <w:rFonts w:ascii="Times New Roman" w:hAnsi="Times New Roman"/>
          <w:b/>
          <w:color w:val="FFFFFF"/>
          <w:sz w:val="24"/>
          <w:szCs w:val="24"/>
        </w:rPr>
        <w:t>Değerlendirme Yöntemleri</w:t>
      </w:r>
    </w:p>
    <w:p w:rsidR="00B5330E" w:rsidRPr="00F6016C" w:rsidRDefault="00F077E3" w:rsidP="00AE2C87">
      <w:pPr>
        <w:spacing w:after="120" w:line="240" w:lineRule="auto"/>
        <w:jc w:val="both"/>
        <w:rPr>
          <w:rFonts w:ascii="Times New Roman" w:hAnsi="Times New Roman"/>
          <w:sz w:val="24"/>
          <w:szCs w:val="24"/>
        </w:rPr>
      </w:pPr>
      <w:r w:rsidRPr="00F6016C">
        <w:rPr>
          <w:rFonts w:ascii="Times New Roman" w:hAnsi="Times New Roman"/>
          <w:sz w:val="24"/>
          <w:szCs w:val="24"/>
        </w:rPr>
        <w:t xml:space="preserve">Dersin temel amacını karşılamak için öğrencilerin ders takviminde belirtilen tüm okumaları yapmalarında yarar vardır. Ayrıca her dersin öncesinde öğrencinin ilgili modüle hazırlık düzeyi ders sorumlusu tarafından gözlemlenecektir. </w:t>
      </w:r>
      <w:r w:rsidR="00566F73" w:rsidRPr="00F6016C">
        <w:rPr>
          <w:rFonts w:ascii="Times New Roman" w:hAnsi="Times New Roman"/>
          <w:sz w:val="24"/>
          <w:szCs w:val="24"/>
        </w:rPr>
        <w:t>Özellikle öğrencilerin dersin uygulama kısımlarını destekleyen araştırma örnekler</w:t>
      </w:r>
      <w:r w:rsidR="00DE53DB" w:rsidRPr="00F6016C">
        <w:rPr>
          <w:rFonts w:ascii="Times New Roman" w:hAnsi="Times New Roman"/>
          <w:sz w:val="24"/>
          <w:szCs w:val="24"/>
        </w:rPr>
        <w:t>i bulma</w:t>
      </w:r>
      <w:r w:rsidR="00566F73" w:rsidRPr="00F6016C">
        <w:rPr>
          <w:rFonts w:ascii="Times New Roman" w:hAnsi="Times New Roman"/>
          <w:sz w:val="24"/>
          <w:szCs w:val="24"/>
        </w:rPr>
        <w:t xml:space="preserve"> ve diğer öğrencilerle paylaş</w:t>
      </w:r>
      <w:r w:rsidR="00DE53DB" w:rsidRPr="00F6016C">
        <w:rPr>
          <w:rFonts w:ascii="Times New Roman" w:hAnsi="Times New Roman"/>
          <w:sz w:val="24"/>
          <w:szCs w:val="24"/>
        </w:rPr>
        <w:t>ma çabaları</w:t>
      </w:r>
      <w:r w:rsidR="00566F73" w:rsidRPr="00F6016C">
        <w:rPr>
          <w:rFonts w:ascii="Times New Roman" w:hAnsi="Times New Roman"/>
          <w:sz w:val="24"/>
          <w:szCs w:val="24"/>
        </w:rPr>
        <w:t xml:space="preserve"> izlenecektir.</w:t>
      </w:r>
    </w:p>
    <w:p w:rsidR="00702ED6" w:rsidRPr="00F6016C" w:rsidRDefault="0008281F" w:rsidP="00105528">
      <w:pPr>
        <w:shd w:val="clear" w:color="auto" w:fill="C00000"/>
        <w:spacing w:before="240" w:after="0" w:line="240" w:lineRule="auto"/>
        <w:jc w:val="both"/>
        <w:rPr>
          <w:rFonts w:ascii="Times New Roman" w:hAnsi="Times New Roman"/>
          <w:b/>
          <w:color w:val="FFFFFF"/>
          <w:sz w:val="24"/>
          <w:szCs w:val="24"/>
        </w:rPr>
      </w:pPr>
      <w:r w:rsidRPr="00F6016C">
        <w:rPr>
          <w:rFonts w:ascii="Times New Roman" w:hAnsi="Times New Roman"/>
          <w:b/>
          <w:color w:val="FFFFFF"/>
          <w:sz w:val="24"/>
          <w:szCs w:val="24"/>
        </w:rPr>
        <w:t>Puanlama</w:t>
      </w:r>
    </w:p>
    <w:p w:rsidR="00702ED6" w:rsidRPr="00F6016C" w:rsidRDefault="00812639" w:rsidP="00105528">
      <w:pPr>
        <w:spacing w:before="120" w:after="0" w:line="240" w:lineRule="auto"/>
        <w:jc w:val="both"/>
        <w:rPr>
          <w:rFonts w:ascii="Times New Roman" w:hAnsi="Times New Roman"/>
          <w:sz w:val="24"/>
          <w:szCs w:val="24"/>
        </w:rPr>
      </w:pPr>
      <w:r w:rsidRPr="00F6016C">
        <w:rPr>
          <w:rFonts w:ascii="Times New Roman" w:hAnsi="Times New Roman"/>
          <w:sz w:val="24"/>
          <w:szCs w:val="24"/>
        </w:rPr>
        <w:t>Ödev (öğrencinin haftalık ders hazırlığı)</w:t>
      </w:r>
      <w:r w:rsidR="00702ED6" w:rsidRPr="00F6016C">
        <w:rPr>
          <w:rFonts w:ascii="Times New Roman" w:hAnsi="Times New Roman"/>
          <w:sz w:val="24"/>
          <w:szCs w:val="24"/>
        </w:rPr>
        <w:t>: %</w:t>
      </w:r>
      <w:r w:rsidR="00F077E3" w:rsidRPr="00F6016C">
        <w:rPr>
          <w:rFonts w:ascii="Times New Roman" w:hAnsi="Times New Roman"/>
          <w:sz w:val="24"/>
          <w:szCs w:val="24"/>
        </w:rPr>
        <w:t>50</w:t>
      </w:r>
      <w:r w:rsidR="00702ED6" w:rsidRPr="00F6016C">
        <w:rPr>
          <w:rFonts w:ascii="Times New Roman" w:hAnsi="Times New Roman"/>
          <w:sz w:val="24"/>
          <w:szCs w:val="24"/>
        </w:rPr>
        <w:t xml:space="preserve">; </w:t>
      </w:r>
      <w:r w:rsidR="007729E7" w:rsidRPr="00F6016C">
        <w:rPr>
          <w:rFonts w:ascii="Times New Roman" w:hAnsi="Times New Roman"/>
          <w:sz w:val="24"/>
          <w:szCs w:val="24"/>
        </w:rPr>
        <w:t>Genel Sınav</w:t>
      </w:r>
      <w:r w:rsidR="00702ED6" w:rsidRPr="00F6016C">
        <w:rPr>
          <w:rFonts w:ascii="Times New Roman" w:hAnsi="Times New Roman"/>
          <w:sz w:val="24"/>
          <w:szCs w:val="24"/>
        </w:rPr>
        <w:t>:</w:t>
      </w:r>
      <w:r w:rsidR="00F077E3" w:rsidRPr="00F6016C">
        <w:rPr>
          <w:rFonts w:ascii="Times New Roman" w:hAnsi="Times New Roman"/>
          <w:sz w:val="24"/>
          <w:szCs w:val="24"/>
        </w:rPr>
        <w:t xml:space="preserve"> %50</w:t>
      </w:r>
      <w:r w:rsidRPr="00F6016C">
        <w:rPr>
          <w:rFonts w:ascii="Times New Roman" w:hAnsi="Times New Roman"/>
          <w:sz w:val="24"/>
          <w:szCs w:val="24"/>
        </w:rPr>
        <w:t>, değerlendirme içerikleri öğrenciler ile birlikte kararlaştırılacaktır.</w:t>
      </w:r>
    </w:p>
    <w:p w:rsidR="007F2AFA" w:rsidRPr="00F6016C" w:rsidRDefault="0008281F" w:rsidP="00105528">
      <w:pPr>
        <w:shd w:val="clear" w:color="auto" w:fill="C00000"/>
        <w:spacing w:before="240" w:after="0" w:line="240" w:lineRule="auto"/>
        <w:jc w:val="both"/>
        <w:rPr>
          <w:rFonts w:ascii="Times New Roman" w:hAnsi="Times New Roman"/>
          <w:b/>
          <w:color w:val="FFFFFF"/>
          <w:sz w:val="24"/>
          <w:szCs w:val="24"/>
        </w:rPr>
      </w:pPr>
      <w:r w:rsidRPr="00F6016C">
        <w:rPr>
          <w:rFonts w:ascii="Times New Roman" w:hAnsi="Times New Roman"/>
          <w:b/>
          <w:color w:val="FFFFFF"/>
          <w:sz w:val="24"/>
          <w:szCs w:val="24"/>
        </w:rPr>
        <w:t>Derse Devam</w:t>
      </w:r>
    </w:p>
    <w:p w:rsidR="00E50AFE" w:rsidRPr="00F6016C" w:rsidRDefault="00E50AFE" w:rsidP="00E50AFE">
      <w:pPr>
        <w:spacing w:after="0" w:line="240" w:lineRule="auto"/>
        <w:jc w:val="both"/>
        <w:rPr>
          <w:rFonts w:ascii="Times New Roman" w:hAnsi="Times New Roman"/>
          <w:sz w:val="24"/>
          <w:szCs w:val="24"/>
        </w:rPr>
      </w:pPr>
      <w:r w:rsidRPr="00F6016C">
        <w:rPr>
          <w:rFonts w:ascii="Times New Roman" w:hAnsi="Times New Roman"/>
          <w:sz w:val="24"/>
          <w:szCs w:val="24"/>
        </w:rPr>
        <w:t>Öğrencilerin önemli bir mazeret</w:t>
      </w:r>
      <w:r w:rsidR="00386AB8" w:rsidRPr="00F6016C">
        <w:rPr>
          <w:rFonts w:ascii="Times New Roman" w:hAnsi="Times New Roman"/>
          <w:sz w:val="24"/>
          <w:szCs w:val="24"/>
        </w:rPr>
        <w:t>leri</w:t>
      </w:r>
      <w:r w:rsidRPr="00F6016C">
        <w:rPr>
          <w:rFonts w:ascii="Times New Roman" w:hAnsi="Times New Roman"/>
          <w:sz w:val="24"/>
          <w:szCs w:val="24"/>
        </w:rPr>
        <w:t xml:space="preserve"> olmadıkça tüm derslere katılmaları beklenmektedir. </w:t>
      </w:r>
      <w:r w:rsidR="009A7243" w:rsidRPr="00F6016C">
        <w:rPr>
          <w:rFonts w:ascii="Times New Roman" w:hAnsi="Times New Roman"/>
          <w:sz w:val="24"/>
          <w:szCs w:val="24"/>
        </w:rPr>
        <w:t xml:space="preserve">Derse katılamayacak öğrencilerin önceden </w:t>
      </w:r>
      <w:r w:rsidR="00812639" w:rsidRPr="00F6016C">
        <w:rPr>
          <w:rFonts w:ascii="Times New Roman" w:hAnsi="Times New Roman"/>
          <w:sz w:val="24"/>
          <w:szCs w:val="24"/>
        </w:rPr>
        <w:t>@</w:t>
      </w:r>
      <w:r w:rsidR="00DE53DB" w:rsidRPr="00F6016C">
        <w:rPr>
          <w:rFonts w:ascii="Times New Roman" w:hAnsi="Times New Roman"/>
          <w:sz w:val="24"/>
          <w:szCs w:val="24"/>
        </w:rPr>
        <w:t xml:space="preserve">posta yoluyla veya sözlü olarak </w:t>
      </w:r>
      <w:r w:rsidR="009A7243" w:rsidRPr="00F6016C">
        <w:rPr>
          <w:rFonts w:ascii="Times New Roman" w:hAnsi="Times New Roman"/>
          <w:sz w:val="24"/>
          <w:szCs w:val="24"/>
        </w:rPr>
        <w:t>bildirimde bulunmaları</w:t>
      </w:r>
      <w:r w:rsidR="00812639" w:rsidRPr="00F6016C">
        <w:rPr>
          <w:rFonts w:ascii="Times New Roman" w:hAnsi="Times New Roman"/>
          <w:sz w:val="24"/>
          <w:szCs w:val="24"/>
        </w:rPr>
        <w:t>na</w:t>
      </w:r>
      <w:r w:rsidR="009A7243" w:rsidRPr="00F6016C">
        <w:rPr>
          <w:rFonts w:ascii="Times New Roman" w:hAnsi="Times New Roman"/>
          <w:sz w:val="24"/>
          <w:szCs w:val="24"/>
        </w:rPr>
        <w:t xml:space="preserve"> önem </w:t>
      </w:r>
      <w:r w:rsidR="00812639" w:rsidRPr="00F6016C">
        <w:rPr>
          <w:rFonts w:ascii="Times New Roman" w:hAnsi="Times New Roman"/>
          <w:sz w:val="24"/>
          <w:szCs w:val="24"/>
        </w:rPr>
        <w:t>verilmektedir.</w:t>
      </w:r>
    </w:p>
    <w:p w:rsidR="007C55E4" w:rsidRPr="00F6016C" w:rsidRDefault="0008281F" w:rsidP="00105528">
      <w:pPr>
        <w:shd w:val="clear" w:color="auto" w:fill="C00000"/>
        <w:spacing w:before="240" w:after="0" w:line="240" w:lineRule="auto"/>
        <w:jc w:val="both"/>
        <w:rPr>
          <w:rFonts w:ascii="Times New Roman" w:hAnsi="Times New Roman"/>
          <w:b/>
          <w:color w:val="FFFFFF"/>
          <w:sz w:val="24"/>
          <w:szCs w:val="24"/>
        </w:rPr>
      </w:pPr>
      <w:r w:rsidRPr="00F6016C">
        <w:rPr>
          <w:rFonts w:ascii="Times New Roman" w:hAnsi="Times New Roman"/>
          <w:b/>
          <w:color w:val="FFFFFF"/>
          <w:sz w:val="24"/>
          <w:szCs w:val="24"/>
        </w:rPr>
        <w:t>Ders</w:t>
      </w:r>
      <w:r w:rsidR="00360A80" w:rsidRPr="00F6016C">
        <w:rPr>
          <w:rFonts w:ascii="Times New Roman" w:hAnsi="Times New Roman"/>
          <w:b/>
          <w:color w:val="FFFFFF"/>
          <w:sz w:val="24"/>
          <w:szCs w:val="24"/>
        </w:rPr>
        <w:t xml:space="preserve">in </w:t>
      </w:r>
      <w:r w:rsidR="009B7FB0" w:rsidRPr="00F6016C">
        <w:rPr>
          <w:rFonts w:ascii="Times New Roman" w:hAnsi="Times New Roman"/>
          <w:b/>
          <w:color w:val="FFFFFF"/>
          <w:sz w:val="24"/>
          <w:szCs w:val="24"/>
        </w:rPr>
        <w:t xml:space="preserve">Çalışma </w:t>
      </w:r>
      <w:r w:rsidRPr="00F6016C">
        <w:rPr>
          <w:rFonts w:ascii="Times New Roman" w:hAnsi="Times New Roman"/>
          <w:b/>
          <w:color w:val="FFFFFF"/>
          <w:sz w:val="24"/>
          <w:szCs w:val="24"/>
        </w:rPr>
        <w:t>Takvimi</w:t>
      </w:r>
    </w:p>
    <w:p w:rsidR="009B7FB0" w:rsidRPr="00F6016C" w:rsidRDefault="00333D27" w:rsidP="00105528">
      <w:pPr>
        <w:spacing w:after="120" w:line="240" w:lineRule="auto"/>
        <w:jc w:val="both"/>
        <w:rPr>
          <w:rFonts w:ascii="Times New Roman" w:hAnsi="Times New Roman"/>
          <w:sz w:val="24"/>
          <w:szCs w:val="24"/>
        </w:rPr>
      </w:pPr>
      <w:r w:rsidRPr="00F6016C">
        <w:rPr>
          <w:rFonts w:ascii="Times New Roman" w:hAnsi="Times New Roman"/>
          <w:sz w:val="24"/>
          <w:szCs w:val="24"/>
        </w:rPr>
        <w:t xml:space="preserve">Ders, dönemin 15 haftasına bölünmüş olarak genel değerlendirme dâhil </w:t>
      </w:r>
      <w:r w:rsidR="009A7243" w:rsidRPr="00F6016C">
        <w:rPr>
          <w:rFonts w:ascii="Times New Roman" w:hAnsi="Times New Roman"/>
          <w:sz w:val="24"/>
          <w:szCs w:val="24"/>
        </w:rPr>
        <w:t>45</w:t>
      </w:r>
      <w:r w:rsidRPr="00F6016C">
        <w:rPr>
          <w:rFonts w:ascii="Times New Roman" w:hAnsi="Times New Roman"/>
          <w:sz w:val="24"/>
          <w:szCs w:val="24"/>
        </w:rPr>
        <w:t xml:space="preserve"> saatlik </w:t>
      </w:r>
      <w:r w:rsidR="00A80709" w:rsidRPr="00F6016C">
        <w:rPr>
          <w:rFonts w:ascii="Times New Roman" w:hAnsi="Times New Roman"/>
          <w:sz w:val="24"/>
          <w:szCs w:val="24"/>
        </w:rPr>
        <w:t>çalışma</w:t>
      </w:r>
      <w:r w:rsidRPr="00F6016C">
        <w:rPr>
          <w:rFonts w:ascii="Times New Roman" w:hAnsi="Times New Roman"/>
          <w:sz w:val="24"/>
          <w:szCs w:val="24"/>
        </w:rPr>
        <w:t xml:space="preserve"> etkinliğini içermektedir. Her ders haftasının konuları, </w:t>
      </w:r>
      <w:r w:rsidRPr="00F6016C">
        <w:rPr>
          <w:rFonts w:ascii="Times New Roman" w:hAnsi="Times New Roman"/>
          <w:b/>
          <w:sz w:val="24"/>
          <w:szCs w:val="24"/>
        </w:rPr>
        <w:t>zorunlu</w:t>
      </w:r>
      <w:r w:rsidRPr="00F6016C">
        <w:rPr>
          <w:rFonts w:ascii="Times New Roman" w:hAnsi="Times New Roman"/>
          <w:sz w:val="24"/>
          <w:szCs w:val="24"/>
        </w:rPr>
        <w:t xml:space="preserve"> okumalarıyla birlikte belirlenmiştir. Dersi alan öğrencilerin dersin zorunlu metinlerini önceleyerek yapacakları okumalarla dersin öncesinde hazırlık yapmış olarak derse gelmeleri beklenmektedir.</w:t>
      </w:r>
      <w:r w:rsidR="00BA3246" w:rsidRPr="00F6016C">
        <w:rPr>
          <w:rFonts w:ascii="Times New Roman" w:hAnsi="Times New Roman"/>
          <w:sz w:val="24"/>
          <w:szCs w:val="24"/>
        </w:rPr>
        <w:t xml:space="preserve"> Dersin metinlerine ders sorumlusundan talep ederek veya elektronik arama motorlarından kaynakça bilgilere ile arama yaparak ulaşılabilir.</w:t>
      </w:r>
    </w:p>
    <w:tbl>
      <w:tblPr>
        <w:tblW w:w="5000" w:type="pct"/>
        <w:jc w:val="center"/>
        <w:tblBorders>
          <w:top w:val="single" w:sz="24" w:space="0" w:color="000099"/>
          <w:left w:val="single" w:sz="24" w:space="0" w:color="000099"/>
          <w:bottom w:val="single" w:sz="24" w:space="0" w:color="000099"/>
          <w:right w:val="single" w:sz="24" w:space="0" w:color="000099"/>
          <w:insideH w:val="single" w:sz="6" w:space="0" w:color="000099"/>
          <w:insideV w:val="single" w:sz="6" w:space="0" w:color="000099"/>
        </w:tblBorders>
        <w:tblLayout w:type="fixed"/>
        <w:tblLook w:val="04A0" w:firstRow="1" w:lastRow="0" w:firstColumn="1" w:lastColumn="0" w:noHBand="0" w:noVBand="1"/>
      </w:tblPr>
      <w:tblGrid>
        <w:gridCol w:w="933"/>
        <w:gridCol w:w="6161"/>
        <w:gridCol w:w="2767"/>
      </w:tblGrid>
      <w:tr w:rsidR="003C6563" w:rsidRPr="00F6016C" w:rsidTr="003C6563">
        <w:trPr>
          <w:tblHeader/>
          <w:jc w:val="center"/>
        </w:trPr>
        <w:tc>
          <w:tcPr>
            <w:tcW w:w="473" w:type="pct"/>
            <w:shd w:val="clear" w:color="auto" w:fill="C00000"/>
            <w:vAlign w:val="center"/>
          </w:tcPr>
          <w:p w:rsidR="003C6563" w:rsidRPr="00F6016C" w:rsidRDefault="003C6563" w:rsidP="00E667BF">
            <w:pPr>
              <w:spacing w:after="0" w:line="240" w:lineRule="auto"/>
              <w:jc w:val="center"/>
              <w:rPr>
                <w:rFonts w:ascii="Times New Roman" w:hAnsi="Times New Roman"/>
                <w:b/>
                <w:color w:val="FFFFFF"/>
                <w:sz w:val="20"/>
                <w:szCs w:val="20"/>
              </w:rPr>
            </w:pPr>
            <w:r w:rsidRPr="00F6016C">
              <w:rPr>
                <w:rFonts w:ascii="Times New Roman" w:hAnsi="Times New Roman"/>
                <w:sz w:val="20"/>
                <w:szCs w:val="20"/>
              </w:rPr>
              <w:br w:type="page"/>
            </w:r>
          </w:p>
        </w:tc>
        <w:tc>
          <w:tcPr>
            <w:tcW w:w="3124" w:type="pct"/>
            <w:shd w:val="clear" w:color="auto" w:fill="C00000"/>
            <w:vAlign w:val="center"/>
          </w:tcPr>
          <w:p w:rsidR="003C6563" w:rsidRPr="00F6016C" w:rsidRDefault="003C6563" w:rsidP="007919E1">
            <w:pPr>
              <w:spacing w:after="0" w:line="240" w:lineRule="auto"/>
              <w:rPr>
                <w:rFonts w:ascii="Arial Black" w:hAnsi="Arial Black"/>
                <w:b/>
                <w:color w:val="FFFFFF"/>
                <w:sz w:val="24"/>
                <w:szCs w:val="24"/>
              </w:rPr>
            </w:pPr>
            <w:r w:rsidRPr="00F6016C">
              <w:rPr>
                <w:rFonts w:ascii="Arial Black" w:hAnsi="Arial Black"/>
                <w:b/>
                <w:color w:val="FFFFFF"/>
                <w:sz w:val="24"/>
                <w:szCs w:val="24"/>
              </w:rPr>
              <w:t>KONULAR / MODÜLLER</w:t>
            </w:r>
          </w:p>
        </w:tc>
        <w:tc>
          <w:tcPr>
            <w:tcW w:w="1403" w:type="pct"/>
            <w:shd w:val="clear" w:color="auto" w:fill="C00000"/>
            <w:vAlign w:val="center"/>
          </w:tcPr>
          <w:p w:rsidR="003C6563" w:rsidRPr="00F6016C" w:rsidRDefault="003C6563" w:rsidP="00E35D51">
            <w:pPr>
              <w:spacing w:before="120" w:after="120" w:line="240" w:lineRule="auto"/>
              <w:jc w:val="center"/>
              <w:rPr>
                <w:rFonts w:ascii="Times New Roman" w:hAnsi="Times New Roman"/>
                <w:b/>
                <w:color w:val="FFFFFF"/>
                <w:sz w:val="20"/>
                <w:szCs w:val="20"/>
              </w:rPr>
            </w:pPr>
            <w:r w:rsidRPr="00F6016C">
              <w:rPr>
                <w:rFonts w:ascii="Times New Roman" w:hAnsi="Times New Roman"/>
                <w:b/>
                <w:color w:val="FFFFFF"/>
                <w:sz w:val="20"/>
                <w:szCs w:val="20"/>
              </w:rPr>
              <w:t>ZORUNLU OKUMALAR</w:t>
            </w:r>
          </w:p>
        </w:tc>
      </w:tr>
      <w:tr w:rsidR="00812639" w:rsidRPr="00F6016C" w:rsidTr="00F859A6">
        <w:trPr>
          <w:jc w:val="center"/>
        </w:trPr>
        <w:tc>
          <w:tcPr>
            <w:tcW w:w="5000" w:type="pct"/>
            <w:gridSpan w:val="3"/>
            <w:shd w:val="clear" w:color="auto" w:fill="C00000"/>
            <w:vAlign w:val="center"/>
          </w:tcPr>
          <w:p w:rsidR="00812639" w:rsidRPr="00F6016C" w:rsidRDefault="00F859A6" w:rsidP="00E35D51">
            <w:pPr>
              <w:spacing w:before="120" w:after="120" w:line="240" w:lineRule="auto"/>
              <w:jc w:val="center"/>
              <w:rPr>
                <w:rFonts w:ascii="Times New Roman" w:hAnsi="Times New Roman"/>
                <w:b/>
                <w:color w:val="FFFFFF"/>
                <w:sz w:val="20"/>
                <w:szCs w:val="20"/>
              </w:rPr>
            </w:pPr>
            <w:r w:rsidRPr="00F6016C">
              <w:rPr>
                <w:rFonts w:ascii="Arial Black" w:hAnsi="Arial Black"/>
                <w:b/>
                <w:color w:val="FFFFFF"/>
                <w:sz w:val="24"/>
                <w:szCs w:val="24"/>
              </w:rPr>
              <w:t xml:space="preserve">KURAMSAL </w:t>
            </w:r>
            <w:r w:rsidR="00812639" w:rsidRPr="00F6016C">
              <w:rPr>
                <w:rFonts w:ascii="Arial Black" w:hAnsi="Arial Black"/>
                <w:b/>
                <w:color w:val="FFFFFF"/>
                <w:sz w:val="24"/>
                <w:szCs w:val="24"/>
              </w:rPr>
              <w:t>MODÜL</w:t>
            </w:r>
          </w:p>
        </w:tc>
      </w:tr>
      <w:tr w:rsidR="003C6563" w:rsidRPr="00F6016C" w:rsidTr="00F859A6">
        <w:trPr>
          <w:jc w:val="center"/>
        </w:trPr>
        <w:tc>
          <w:tcPr>
            <w:tcW w:w="473" w:type="pct"/>
            <w:shd w:val="clear" w:color="auto" w:fill="C00000"/>
            <w:vAlign w:val="center"/>
          </w:tcPr>
          <w:p w:rsidR="003C6563" w:rsidRPr="00F6016C" w:rsidRDefault="003C6563" w:rsidP="00E667BF">
            <w:pPr>
              <w:spacing w:after="0" w:line="240" w:lineRule="auto"/>
              <w:jc w:val="center"/>
              <w:rPr>
                <w:rFonts w:ascii="Times New Roman" w:hAnsi="Times New Roman"/>
                <w:b/>
                <w:color w:val="FFFFFF"/>
                <w:sz w:val="20"/>
                <w:szCs w:val="20"/>
              </w:rPr>
            </w:pPr>
          </w:p>
        </w:tc>
        <w:tc>
          <w:tcPr>
            <w:tcW w:w="3124" w:type="pct"/>
          </w:tcPr>
          <w:p w:rsidR="003C6563" w:rsidRPr="00F6016C" w:rsidRDefault="003C6563" w:rsidP="00077B0D">
            <w:pPr>
              <w:spacing w:after="0" w:line="240" w:lineRule="auto"/>
              <w:rPr>
                <w:rFonts w:ascii="Times New Roman" w:hAnsi="Times New Roman"/>
                <w:i/>
                <w:color w:val="000099"/>
                <w:sz w:val="24"/>
                <w:szCs w:val="24"/>
              </w:rPr>
            </w:pPr>
            <w:r w:rsidRPr="00F6016C">
              <w:rPr>
                <w:rFonts w:ascii="Times New Roman" w:hAnsi="Times New Roman"/>
                <w:color w:val="000099"/>
                <w:sz w:val="24"/>
                <w:szCs w:val="24"/>
              </w:rPr>
              <w:t xml:space="preserve">- </w:t>
            </w:r>
            <w:r w:rsidRPr="00F6016C">
              <w:rPr>
                <w:rFonts w:ascii="Times New Roman" w:hAnsi="Times New Roman"/>
                <w:i/>
                <w:color w:val="000099"/>
                <w:sz w:val="24"/>
                <w:szCs w:val="24"/>
              </w:rPr>
              <w:t>Ders içeriği hakkında genel bilgilendirme ve öğrencilerin derse oryantasyonu</w:t>
            </w:r>
          </w:p>
          <w:p w:rsidR="003C6563" w:rsidRPr="00F6016C" w:rsidRDefault="003C6563" w:rsidP="00077B0D">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Bilimsel Araştırmaya Genel Giriş</w:t>
            </w:r>
          </w:p>
          <w:p w:rsidR="003C6563" w:rsidRPr="00F6016C" w:rsidRDefault="003C6563" w:rsidP="00077B0D">
            <w:pPr>
              <w:spacing w:after="0" w:line="240" w:lineRule="auto"/>
              <w:rPr>
                <w:rFonts w:ascii="Times New Roman" w:hAnsi="Times New Roman"/>
                <w:color w:val="0070C0"/>
                <w:sz w:val="24"/>
                <w:szCs w:val="24"/>
              </w:rPr>
            </w:pPr>
          </w:p>
        </w:tc>
        <w:tc>
          <w:tcPr>
            <w:tcW w:w="1403" w:type="pct"/>
          </w:tcPr>
          <w:p w:rsidR="003C6563" w:rsidRPr="00F6016C" w:rsidRDefault="003C6563" w:rsidP="00F859A6">
            <w:pPr>
              <w:spacing w:before="120" w:after="120" w:line="240" w:lineRule="auto"/>
              <w:jc w:val="right"/>
              <w:rPr>
                <w:rFonts w:ascii="Times New Roman" w:hAnsi="Times New Roman"/>
                <w:color w:val="000000"/>
                <w:sz w:val="20"/>
                <w:szCs w:val="20"/>
              </w:rPr>
            </w:pPr>
            <w:r w:rsidRPr="00F6016C">
              <w:rPr>
                <w:rFonts w:ascii="Times New Roman" w:hAnsi="Times New Roman"/>
                <w:color w:val="000000"/>
                <w:sz w:val="20"/>
                <w:szCs w:val="20"/>
              </w:rPr>
              <w:t>Tüm dönem süresince yapılması amaçlanan çalışmalar hakkında bilgi verilecektir.</w:t>
            </w:r>
          </w:p>
        </w:tc>
      </w:tr>
      <w:tr w:rsidR="003C6563" w:rsidRPr="00F6016C" w:rsidTr="00F859A6">
        <w:trPr>
          <w:jc w:val="center"/>
        </w:trPr>
        <w:tc>
          <w:tcPr>
            <w:tcW w:w="473" w:type="pct"/>
            <w:shd w:val="clear" w:color="auto" w:fill="C00000"/>
            <w:vAlign w:val="center"/>
          </w:tcPr>
          <w:p w:rsidR="003C6563" w:rsidRPr="00F6016C" w:rsidRDefault="003C6563" w:rsidP="00E667BF">
            <w:pPr>
              <w:spacing w:after="0" w:line="240" w:lineRule="auto"/>
              <w:jc w:val="center"/>
              <w:rPr>
                <w:rFonts w:ascii="Times New Roman" w:hAnsi="Times New Roman"/>
                <w:b/>
                <w:color w:val="FFFFFF"/>
                <w:sz w:val="20"/>
                <w:szCs w:val="20"/>
              </w:rPr>
            </w:pPr>
          </w:p>
        </w:tc>
        <w:tc>
          <w:tcPr>
            <w:tcW w:w="3124" w:type="pct"/>
          </w:tcPr>
          <w:p w:rsidR="003C6563" w:rsidRPr="00F6016C" w:rsidRDefault="003C6563" w:rsidP="003716F1">
            <w:pPr>
              <w:spacing w:after="0" w:line="240" w:lineRule="auto"/>
              <w:rPr>
                <w:rFonts w:ascii="Times New Roman" w:hAnsi="Times New Roman"/>
                <w:b/>
                <w:color w:val="000099"/>
                <w:sz w:val="24"/>
                <w:szCs w:val="24"/>
              </w:rPr>
            </w:pPr>
            <w:r w:rsidRPr="00F6016C">
              <w:rPr>
                <w:rFonts w:ascii="Times New Roman" w:hAnsi="Times New Roman"/>
                <w:i/>
                <w:color w:val="000099"/>
                <w:sz w:val="24"/>
                <w:szCs w:val="24"/>
              </w:rPr>
              <w:t xml:space="preserve">- </w:t>
            </w:r>
            <w:r w:rsidR="00F859A6" w:rsidRPr="00F6016C">
              <w:rPr>
                <w:rFonts w:ascii="Times New Roman" w:hAnsi="Times New Roman"/>
                <w:b/>
                <w:color w:val="000099"/>
                <w:sz w:val="24"/>
                <w:szCs w:val="24"/>
              </w:rPr>
              <w:t>Metodoloji</w:t>
            </w:r>
          </w:p>
          <w:p w:rsidR="009F5012" w:rsidRPr="00F6016C" w:rsidRDefault="002761AD" w:rsidP="002761AD">
            <w:pPr>
              <w:spacing w:after="0" w:line="240" w:lineRule="auto"/>
              <w:rPr>
                <w:rFonts w:ascii="Times New Roman" w:hAnsi="Times New Roman"/>
                <w:sz w:val="24"/>
                <w:szCs w:val="24"/>
              </w:rPr>
            </w:pPr>
            <w:r w:rsidRPr="00F6016C">
              <w:rPr>
                <w:rFonts w:ascii="Times New Roman" w:hAnsi="Times New Roman"/>
                <w:sz w:val="24"/>
                <w:szCs w:val="24"/>
              </w:rPr>
              <w:t xml:space="preserve">   </w:t>
            </w:r>
            <w:r w:rsidR="009F5012" w:rsidRPr="00F6016C">
              <w:rPr>
                <w:rFonts w:ascii="Times New Roman" w:hAnsi="Times New Roman"/>
                <w:sz w:val="24"/>
                <w:szCs w:val="24"/>
              </w:rPr>
              <w:t>- Araştırma Yaklaşımları</w:t>
            </w:r>
          </w:p>
          <w:p w:rsidR="009F5012" w:rsidRPr="00F6016C" w:rsidRDefault="009F5012" w:rsidP="002761AD">
            <w:pPr>
              <w:spacing w:after="0" w:line="240" w:lineRule="auto"/>
              <w:rPr>
                <w:rFonts w:ascii="Times New Roman" w:hAnsi="Times New Roman"/>
                <w:sz w:val="24"/>
                <w:szCs w:val="24"/>
              </w:rPr>
            </w:pPr>
            <w:r w:rsidRPr="00F6016C">
              <w:rPr>
                <w:rFonts w:ascii="Times New Roman" w:hAnsi="Times New Roman"/>
                <w:sz w:val="24"/>
                <w:szCs w:val="24"/>
              </w:rPr>
              <w:t xml:space="preserve">   </w:t>
            </w:r>
            <w:r w:rsidR="002761AD" w:rsidRPr="00F6016C">
              <w:rPr>
                <w:rFonts w:ascii="Times New Roman" w:hAnsi="Times New Roman"/>
                <w:sz w:val="24"/>
                <w:szCs w:val="24"/>
              </w:rPr>
              <w:t>- Sorun(Gerekçe), Amaç, Alt amaçlar, Önem, Sınırlılıklar, Tanımlar, Bütçe</w:t>
            </w:r>
          </w:p>
        </w:tc>
        <w:tc>
          <w:tcPr>
            <w:tcW w:w="1403" w:type="pct"/>
          </w:tcPr>
          <w:p w:rsidR="009F5012" w:rsidRPr="00F6016C" w:rsidRDefault="009F5012" w:rsidP="003C6563">
            <w:pPr>
              <w:spacing w:before="120" w:after="120" w:line="240" w:lineRule="auto"/>
              <w:jc w:val="right"/>
              <w:rPr>
                <w:rFonts w:ascii="Times New Roman" w:hAnsi="Times New Roman"/>
                <w:sz w:val="20"/>
                <w:szCs w:val="20"/>
              </w:rPr>
            </w:pPr>
            <w:proofErr w:type="spellStart"/>
            <w:r w:rsidRPr="00F6016C">
              <w:rPr>
                <w:rFonts w:ascii="Times New Roman" w:hAnsi="Times New Roman"/>
                <w:b/>
                <w:sz w:val="20"/>
                <w:szCs w:val="20"/>
              </w:rPr>
              <w:t>Neuman</w:t>
            </w:r>
            <w:proofErr w:type="spellEnd"/>
            <w:r w:rsidRPr="00F6016C">
              <w:rPr>
                <w:rFonts w:ascii="Times New Roman" w:hAnsi="Times New Roman"/>
                <w:sz w:val="20"/>
                <w:szCs w:val="20"/>
              </w:rPr>
              <w:t>, s. 117-</w:t>
            </w:r>
            <w:r w:rsidR="00454C51" w:rsidRPr="00F6016C">
              <w:rPr>
                <w:rFonts w:ascii="Times New Roman" w:hAnsi="Times New Roman"/>
                <w:sz w:val="20"/>
                <w:szCs w:val="20"/>
              </w:rPr>
              <w:t>162.</w:t>
            </w:r>
          </w:p>
          <w:p w:rsidR="003C6563" w:rsidRPr="00F6016C" w:rsidRDefault="003C6563" w:rsidP="003C6563">
            <w:pPr>
              <w:spacing w:before="120" w:after="120" w:line="240" w:lineRule="auto"/>
              <w:jc w:val="right"/>
              <w:rPr>
                <w:rFonts w:ascii="Times New Roman" w:hAnsi="Times New Roman"/>
                <w:sz w:val="20"/>
                <w:szCs w:val="20"/>
              </w:rPr>
            </w:pPr>
            <w:r w:rsidRPr="00F6016C">
              <w:rPr>
                <w:rFonts w:ascii="Times New Roman" w:hAnsi="Times New Roman"/>
                <w:b/>
                <w:sz w:val="20"/>
                <w:szCs w:val="20"/>
              </w:rPr>
              <w:t>Özdamar</w:t>
            </w:r>
            <w:r w:rsidRPr="00F6016C">
              <w:rPr>
                <w:rFonts w:ascii="Times New Roman" w:hAnsi="Times New Roman"/>
                <w:sz w:val="20"/>
                <w:szCs w:val="20"/>
              </w:rPr>
              <w:t>, s.87-140.</w:t>
            </w:r>
          </w:p>
          <w:p w:rsidR="009F5012" w:rsidRPr="00F6016C" w:rsidRDefault="009F5012" w:rsidP="003C6563">
            <w:pPr>
              <w:spacing w:before="120" w:after="120" w:line="240" w:lineRule="auto"/>
              <w:jc w:val="right"/>
              <w:rPr>
                <w:rFonts w:ascii="Times New Roman" w:hAnsi="Times New Roman"/>
                <w:sz w:val="20"/>
                <w:szCs w:val="20"/>
              </w:rPr>
            </w:pPr>
          </w:p>
        </w:tc>
      </w:tr>
      <w:tr w:rsidR="009568DE" w:rsidRPr="00F6016C" w:rsidTr="00F859A6">
        <w:trPr>
          <w:jc w:val="center"/>
        </w:trPr>
        <w:tc>
          <w:tcPr>
            <w:tcW w:w="473" w:type="pct"/>
            <w:shd w:val="clear" w:color="auto" w:fill="C00000"/>
            <w:vAlign w:val="center"/>
          </w:tcPr>
          <w:p w:rsidR="009568DE" w:rsidRPr="00F6016C" w:rsidRDefault="009568DE" w:rsidP="00E667BF">
            <w:pPr>
              <w:spacing w:after="0" w:line="240" w:lineRule="auto"/>
              <w:jc w:val="center"/>
              <w:rPr>
                <w:rFonts w:ascii="Times New Roman" w:hAnsi="Times New Roman"/>
                <w:b/>
                <w:color w:val="FFFFFF"/>
                <w:sz w:val="20"/>
                <w:szCs w:val="20"/>
              </w:rPr>
            </w:pPr>
          </w:p>
        </w:tc>
        <w:tc>
          <w:tcPr>
            <w:tcW w:w="3124" w:type="pct"/>
          </w:tcPr>
          <w:p w:rsidR="009568DE" w:rsidRPr="00F6016C" w:rsidRDefault="009568DE" w:rsidP="003716F1">
            <w:pPr>
              <w:spacing w:after="0" w:line="240" w:lineRule="auto"/>
              <w:rPr>
                <w:rFonts w:ascii="Times New Roman" w:hAnsi="Times New Roman"/>
                <w:sz w:val="24"/>
                <w:szCs w:val="24"/>
              </w:rPr>
            </w:pPr>
          </w:p>
        </w:tc>
        <w:tc>
          <w:tcPr>
            <w:tcW w:w="1403" w:type="pct"/>
          </w:tcPr>
          <w:p w:rsidR="009568DE" w:rsidRPr="00F6016C" w:rsidRDefault="009568DE" w:rsidP="003C6563">
            <w:pPr>
              <w:spacing w:before="120" w:after="120" w:line="240" w:lineRule="auto"/>
              <w:jc w:val="right"/>
              <w:rPr>
                <w:rFonts w:ascii="Times New Roman" w:hAnsi="Times New Roman"/>
                <w:sz w:val="20"/>
                <w:szCs w:val="20"/>
              </w:rPr>
            </w:pPr>
          </w:p>
        </w:tc>
      </w:tr>
      <w:tr w:rsidR="002761AD" w:rsidRPr="00F6016C" w:rsidTr="00F859A6">
        <w:trPr>
          <w:jc w:val="center"/>
        </w:trPr>
        <w:tc>
          <w:tcPr>
            <w:tcW w:w="5000" w:type="pct"/>
            <w:gridSpan w:val="3"/>
            <w:shd w:val="clear" w:color="auto" w:fill="C00000"/>
            <w:vAlign w:val="center"/>
          </w:tcPr>
          <w:p w:rsidR="002761AD" w:rsidRPr="00F6016C" w:rsidRDefault="00812639" w:rsidP="00812639">
            <w:pPr>
              <w:spacing w:after="0" w:line="240" w:lineRule="auto"/>
              <w:jc w:val="center"/>
              <w:rPr>
                <w:rFonts w:ascii="Arial Black" w:hAnsi="Arial Black"/>
                <w:b/>
                <w:color w:val="FFFFFF"/>
                <w:sz w:val="24"/>
                <w:szCs w:val="24"/>
              </w:rPr>
            </w:pPr>
            <w:r w:rsidRPr="00F6016C">
              <w:rPr>
                <w:rFonts w:ascii="Arial Black" w:hAnsi="Arial Black"/>
                <w:b/>
                <w:color w:val="FFFFFF"/>
                <w:sz w:val="24"/>
                <w:szCs w:val="24"/>
              </w:rPr>
              <w:t>UYGULAMA MODÜLÜ</w:t>
            </w:r>
          </w:p>
        </w:tc>
      </w:tr>
      <w:tr w:rsidR="00F859A6" w:rsidRPr="00F6016C" w:rsidTr="00F859A6">
        <w:trPr>
          <w:jc w:val="center"/>
        </w:trPr>
        <w:tc>
          <w:tcPr>
            <w:tcW w:w="473" w:type="pct"/>
            <w:shd w:val="clear" w:color="auto" w:fill="C00000"/>
            <w:vAlign w:val="center"/>
          </w:tcPr>
          <w:p w:rsidR="00F859A6" w:rsidRPr="00F6016C" w:rsidRDefault="00F859A6" w:rsidP="00E667BF">
            <w:pPr>
              <w:spacing w:after="0" w:line="240" w:lineRule="auto"/>
              <w:ind w:left="708" w:hanging="708"/>
              <w:jc w:val="center"/>
              <w:rPr>
                <w:rFonts w:ascii="Times New Roman" w:hAnsi="Times New Roman"/>
                <w:b/>
                <w:color w:val="FFFFFF"/>
                <w:sz w:val="20"/>
                <w:szCs w:val="20"/>
              </w:rPr>
            </w:pPr>
          </w:p>
        </w:tc>
        <w:tc>
          <w:tcPr>
            <w:tcW w:w="3124" w:type="pct"/>
          </w:tcPr>
          <w:p w:rsidR="00F859A6" w:rsidRPr="00F6016C" w:rsidRDefault="00F859A6" w:rsidP="00F859A6">
            <w:pPr>
              <w:spacing w:after="0" w:line="240" w:lineRule="auto"/>
              <w:rPr>
                <w:rFonts w:ascii="Times New Roman" w:hAnsi="Times New Roman"/>
                <w:b/>
                <w:color w:val="000099"/>
                <w:sz w:val="24"/>
                <w:szCs w:val="24"/>
              </w:rPr>
            </w:pPr>
            <w:r w:rsidRPr="00F6016C">
              <w:rPr>
                <w:rFonts w:ascii="Times New Roman" w:hAnsi="Times New Roman"/>
                <w:i/>
                <w:color w:val="000099"/>
                <w:sz w:val="24"/>
                <w:szCs w:val="24"/>
              </w:rPr>
              <w:t xml:space="preserve">- </w:t>
            </w:r>
            <w:r w:rsidRPr="00F6016C">
              <w:rPr>
                <w:rFonts w:ascii="Times New Roman" w:hAnsi="Times New Roman"/>
                <w:b/>
                <w:color w:val="000099"/>
                <w:sz w:val="24"/>
                <w:szCs w:val="24"/>
              </w:rPr>
              <w:t>Araştırma Tasarımı</w:t>
            </w:r>
          </w:p>
          <w:p w:rsidR="00F859A6" w:rsidRPr="00F6016C" w:rsidRDefault="00F859A6" w:rsidP="00F859A6">
            <w:pPr>
              <w:spacing w:after="0" w:line="240" w:lineRule="auto"/>
              <w:rPr>
                <w:rFonts w:ascii="Times New Roman" w:hAnsi="Times New Roman"/>
                <w:sz w:val="24"/>
                <w:szCs w:val="24"/>
              </w:rPr>
            </w:pPr>
            <w:r w:rsidRPr="00F6016C">
              <w:rPr>
                <w:rFonts w:ascii="Times New Roman" w:hAnsi="Times New Roman"/>
                <w:b/>
                <w:color w:val="000099"/>
                <w:sz w:val="24"/>
                <w:szCs w:val="24"/>
              </w:rPr>
              <w:t xml:space="preserve"> </w:t>
            </w:r>
            <w:r w:rsidRPr="00F6016C">
              <w:rPr>
                <w:rFonts w:ascii="Times New Roman" w:hAnsi="Times New Roman"/>
                <w:b/>
                <w:color w:val="000099"/>
                <w:sz w:val="24"/>
                <w:szCs w:val="24"/>
              </w:rPr>
              <w:t xml:space="preserve"> </w:t>
            </w:r>
            <w:r w:rsidRPr="00F6016C">
              <w:rPr>
                <w:rFonts w:ascii="Times New Roman" w:hAnsi="Times New Roman"/>
                <w:b/>
                <w:color w:val="000099"/>
                <w:sz w:val="24"/>
                <w:szCs w:val="24"/>
              </w:rPr>
              <w:t xml:space="preserve"> </w:t>
            </w:r>
            <w:r w:rsidRPr="00F6016C">
              <w:rPr>
                <w:rFonts w:ascii="Times New Roman" w:hAnsi="Times New Roman"/>
                <w:sz w:val="24"/>
                <w:szCs w:val="24"/>
              </w:rPr>
              <w:t>- Literatür taraması</w:t>
            </w:r>
          </w:p>
          <w:p w:rsidR="00F859A6" w:rsidRPr="00F6016C" w:rsidRDefault="00F859A6" w:rsidP="00F859A6">
            <w:pPr>
              <w:spacing w:after="0" w:line="240" w:lineRule="auto"/>
              <w:rPr>
                <w:rFonts w:ascii="Times New Roman" w:hAnsi="Times New Roman"/>
                <w:b/>
                <w:color w:val="000099"/>
                <w:sz w:val="24"/>
                <w:szCs w:val="24"/>
              </w:rPr>
            </w:pPr>
            <w:r w:rsidRPr="00F6016C">
              <w:rPr>
                <w:rFonts w:ascii="Times New Roman" w:hAnsi="Times New Roman"/>
                <w:sz w:val="24"/>
                <w:szCs w:val="24"/>
              </w:rPr>
              <w:t xml:space="preserve">   - Bibliyografya yönetimi (ENDNOTE)</w:t>
            </w:r>
          </w:p>
        </w:tc>
        <w:tc>
          <w:tcPr>
            <w:tcW w:w="1403" w:type="pct"/>
            <w:vAlign w:val="center"/>
          </w:tcPr>
          <w:p w:rsidR="00F859A6" w:rsidRPr="00F6016C" w:rsidRDefault="00F859A6" w:rsidP="00F859A6">
            <w:pPr>
              <w:spacing w:before="120" w:after="120" w:line="240" w:lineRule="auto"/>
              <w:jc w:val="right"/>
              <w:rPr>
                <w:rFonts w:ascii="Times New Roman" w:hAnsi="Times New Roman"/>
                <w:sz w:val="20"/>
                <w:szCs w:val="20"/>
              </w:rPr>
            </w:pPr>
            <w:r w:rsidRPr="00F6016C">
              <w:rPr>
                <w:rFonts w:ascii="Times New Roman" w:hAnsi="Times New Roman"/>
                <w:sz w:val="20"/>
                <w:szCs w:val="20"/>
              </w:rPr>
              <w:t xml:space="preserve">Elektronik </w:t>
            </w:r>
            <w:proofErr w:type="spellStart"/>
            <w:r w:rsidRPr="00F6016C">
              <w:rPr>
                <w:rFonts w:ascii="Times New Roman" w:hAnsi="Times New Roman"/>
                <w:sz w:val="20"/>
                <w:szCs w:val="20"/>
              </w:rPr>
              <w:t>veritabanları</w:t>
            </w:r>
            <w:proofErr w:type="spellEnd"/>
            <w:r w:rsidRPr="00F6016C">
              <w:rPr>
                <w:rFonts w:ascii="Times New Roman" w:hAnsi="Times New Roman"/>
                <w:sz w:val="20"/>
                <w:szCs w:val="20"/>
              </w:rPr>
              <w:t xml:space="preserve"> (WOS, EBSCOHOST, Google </w:t>
            </w:r>
            <w:proofErr w:type="spellStart"/>
            <w:r w:rsidRPr="00F6016C">
              <w:rPr>
                <w:rFonts w:ascii="Times New Roman" w:hAnsi="Times New Roman"/>
                <w:sz w:val="20"/>
                <w:szCs w:val="20"/>
              </w:rPr>
              <w:t>Scholar</w:t>
            </w:r>
            <w:proofErr w:type="spellEnd"/>
            <w:r w:rsidRPr="00F6016C">
              <w:rPr>
                <w:rFonts w:ascii="Times New Roman" w:hAnsi="Times New Roman"/>
                <w:sz w:val="20"/>
                <w:szCs w:val="20"/>
              </w:rPr>
              <w:t>)</w:t>
            </w:r>
          </w:p>
          <w:p w:rsidR="00F859A6" w:rsidRDefault="00F859A6" w:rsidP="00F859A6">
            <w:pPr>
              <w:spacing w:before="120" w:after="120" w:line="240" w:lineRule="auto"/>
              <w:ind w:left="360"/>
              <w:jc w:val="right"/>
              <w:rPr>
                <w:rFonts w:ascii="Times New Roman" w:hAnsi="Times New Roman"/>
                <w:sz w:val="20"/>
                <w:szCs w:val="20"/>
              </w:rPr>
            </w:pPr>
            <w:proofErr w:type="spellStart"/>
            <w:r w:rsidRPr="00F6016C">
              <w:rPr>
                <w:rFonts w:ascii="Times New Roman" w:hAnsi="Times New Roman"/>
                <w:sz w:val="20"/>
                <w:szCs w:val="20"/>
              </w:rPr>
              <w:t>EndNote</w:t>
            </w:r>
            <w:proofErr w:type="spellEnd"/>
            <w:r w:rsidRPr="00F6016C">
              <w:rPr>
                <w:rFonts w:ascii="Times New Roman" w:hAnsi="Times New Roman"/>
                <w:sz w:val="20"/>
                <w:szCs w:val="20"/>
              </w:rPr>
              <w:t xml:space="preserve"> X9 Kullanım Rehberi</w:t>
            </w:r>
          </w:p>
          <w:p w:rsidR="00AC7E6D" w:rsidRDefault="00AC7E6D" w:rsidP="00F859A6">
            <w:pPr>
              <w:spacing w:before="120" w:after="120" w:line="240" w:lineRule="auto"/>
              <w:ind w:left="360"/>
              <w:jc w:val="right"/>
              <w:rPr>
                <w:rFonts w:ascii="Times New Roman" w:hAnsi="Times New Roman"/>
                <w:sz w:val="20"/>
                <w:szCs w:val="20"/>
              </w:rPr>
            </w:pPr>
            <w:r>
              <w:rPr>
                <w:rFonts w:ascii="Times New Roman" w:hAnsi="Times New Roman"/>
                <w:sz w:val="20"/>
                <w:szCs w:val="20"/>
              </w:rPr>
              <w:t>APA 6th, 2010</w:t>
            </w:r>
          </w:p>
          <w:p w:rsidR="00AC7E6D" w:rsidRPr="00F6016C" w:rsidRDefault="00AC7E6D" w:rsidP="00F859A6">
            <w:pPr>
              <w:spacing w:before="120" w:after="120" w:line="240" w:lineRule="auto"/>
              <w:ind w:left="360"/>
              <w:jc w:val="right"/>
              <w:rPr>
                <w:rFonts w:ascii="Times New Roman" w:hAnsi="Times New Roman"/>
                <w:sz w:val="20"/>
                <w:szCs w:val="20"/>
              </w:rPr>
            </w:pPr>
            <w:r>
              <w:rPr>
                <w:rFonts w:ascii="Times New Roman" w:hAnsi="Times New Roman"/>
                <w:sz w:val="20"/>
                <w:szCs w:val="20"/>
              </w:rPr>
              <w:lastRenderedPageBreak/>
              <w:t>APA7th, 2019</w:t>
            </w:r>
          </w:p>
        </w:tc>
      </w:tr>
      <w:tr w:rsidR="00F859A6" w:rsidRPr="00F6016C" w:rsidTr="00F859A6">
        <w:trPr>
          <w:jc w:val="center"/>
        </w:trPr>
        <w:tc>
          <w:tcPr>
            <w:tcW w:w="473" w:type="pct"/>
            <w:shd w:val="clear" w:color="auto" w:fill="C00000"/>
            <w:vAlign w:val="center"/>
          </w:tcPr>
          <w:p w:rsidR="00F859A6" w:rsidRPr="00F6016C" w:rsidRDefault="00F859A6" w:rsidP="00E667BF">
            <w:pPr>
              <w:spacing w:after="0" w:line="240" w:lineRule="auto"/>
              <w:ind w:left="708" w:hanging="708"/>
              <w:jc w:val="center"/>
              <w:rPr>
                <w:rFonts w:ascii="Times New Roman" w:hAnsi="Times New Roman"/>
                <w:b/>
                <w:color w:val="FFFFFF"/>
                <w:sz w:val="20"/>
                <w:szCs w:val="20"/>
              </w:rPr>
            </w:pPr>
          </w:p>
        </w:tc>
        <w:tc>
          <w:tcPr>
            <w:tcW w:w="3124" w:type="pct"/>
          </w:tcPr>
          <w:p w:rsidR="00F859A6" w:rsidRPr="00F6016C" w:rsidRDefault="00F859A6" w:rsidP="00B40D2E">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xml:space="preserve">- </w:t>
            </w:r>
            <w:r w:rsidRPr="00F6016C">
              <w:rPr>
                <w:rFonts w:ascii="Times New Roman" w:hAnsi="Times New Roman"/>
                <w:b/>
                <w:color w:val="000099"/>
                <w:sz w:val="24"/>
                <w:szCs w:val="24"/>
              </w:rPr>
              <w:t xml:space="preserve">Tez </w:t>
            </w:r>
            <w:r w:rsidR="00F6016C" w:rsidRPr="00F6016C">
              <w:rPr>
                <w:rFonts w:ascii="Times New Roman" w:hAnsi="Times New Roman"/>
                <w:b/>
                <w:color w:val="000099"/>
                <w:sz w:val="24"/>
                <w:szCs w:val="24"/>
              </w:rPr>
              <w:t>Raporlama Teknikleri</w:t>
            </w:r>
          </w:p>
          <w:p w:rsidR="00F859A6" w:rsidRPr="00F6016C" w:rsidRDefault="00F859A6" w:rsidP="00B40D2E">
            <w:pPr>
              <w:spacing w:after="0" w:line="240" w:lineRule="auto"/>
              <w:rPr>
                <w:rFonts w:ascii="Times New Roman" w:hAnsi="Times New Roman"/>
                <w:sz w:val="24"/>
                <w:szCs w:val="24"/>
              </w:rPr>
            </w:pPr>
            <w:r w:rsidRPr="00F6016C">
              <w:rPr>
                <w:rFonts w:ascii="Times New Roman" w:hAnsi="Times New Roman"/>
                <w:sz w:val="24"/>
                <w:szCs w:val="24"/>
              </w:rPr>
              <w:t xml:space="preserve">   - Tezin kapsamı</w:t>
            </w:r>
          </w:p>
          <w:p w:rsidR="00F859A6" w:rsidRPr="00F6016C" w:rsidRDefault="00F859A6" w:rsidP="00B40D2E">
            <w:pPr>
              <w:spacing w:after="0" w:line="240" w:lineRule="auto"/>
              <w:rPr>
                <w:rFonts w:ascii="Times New Roman" w:hAnsi="Times New Roman"/>
                <w:sz w:val="24"/>
                <w:szCs w:val="24"/>
              </w:rPr>
            </w:pPr>
            <w:r w:rsidRPr="00F6016C">
              <w:rPr>
                <w:rFonts w:ascii="Times New Roman" w:hAnsi="Times New Roman"/>
                <w:sz w:val="24"/>
                <w:szCs w:val="24"/>
              </w:rPr>
              <w:t xml:space="preserve">   - Konu seçimi – zaman planlaması</w:t>
            </w:r>
          </w:p>
          <w:p w:rsidR="00F859A6" w:rsidRPr="00F6016C" w:rsidRDefault="00F859A6" w:rsidP="00B40D2E">
            <w:pPr>
              <w:spacing w:after="0" w:line="240" w:lineRule="auto"/>
              <w:rPr>
                <w:rFonts w:ascii="Times New Roman" w:hAnsi="Times New Roman"/>
                <w:sz w:val="24"/>
                <w:szCs w:val="24"/>
              </w:rPr>
            </w:pPr>
            <w:r w:rsidRPr="00F6016C">
              <w:rPr>
                <w:rFonts w:ascii="Times New Roman" w:hAnsi="Times New Roman"/>
                <w:sz w:val="24"/>
                <w:szCs w:val="24"/>
              </w:rPr>
              <w:t xml:space="preserve">   - Kuramsal malzeme düzenleme</w:t>
            </w:r>
          </w:p>
          <w:p w:rsidR="00F6016C" w:rsidRPr="00F6016C" w:rsidRDefault="00F6016C" w:rsidP="00B40D2E">
            <w:pPr>
              <w:spacing w:after="0" w:line="240" w:lineRule="auto"/>
              <w:rPr>
                <w:rFonts w:ascii="Times New Roman" w:hAnsi="Times New Roman"/>
                <w:sz w:val="24"/>
                <w:szCs w:val="24"/>
              </w:rPr>
            </w:pPr>
            <w:r w:rsidRPr="00F6016C">
              <w:rPr>
                <w:rFonts w:ascii="Times New Roman" w:hAnsi="Times New Roman"/>
                <w:sz w:val="24"/>
                <w:szCs w:val="24"/>
              </w:rPr>
              <w:t xml:space="preserve">   - Akademik yazma becerileri</w:t>
            </w:r>
          </w:p>
          <w:p w:rsidR="00F859A6" w:rsidRPr="00F6016C" w:rsidRDefault="00F859A6" w:rsidP="00B40D2E">
            <w:pPr>
              <w:spacing w:after="0" w:line="240" w:lineRule="auto"/>
              <w:rPr>
                <w:rFonts w:ascii="Times New Roman" w:hAnsi="Times New Roman"/>
                <w:sz w:val="24"/>
                <w:szCs w:val="24"/>
              </w:rPr>
            </w:pPr>
            <w:r w:rsidRPr="00F6016C">
              <w:rPr>
                <w:rFonts w:ascii="Times New Roman" w:hAnsi="Times New Roman"/>
                <w:sz w:val="24"/>
                <w:szCs w:val="24"/>
              </w:rPr>
              <w:t xml:space="preserve">   - Raporlama ve sunum</w:t>
            </w:r>
          </w:p>
          <w:p w:rsidR="00F859A6" w:rsidRPr="00F6016C" w:rsidRDefault="00F859A6" w:rsidP="00B40D2E">
            <w:pPr>
              <w:spacing w:after="0" w:line="240" w:lineRule="auto"/>
              <w:rPr>
                <w:rFonts w:ascii="Times New Roman" w:hAnsi="Times New Roman"/>
                <w:b/>
                <w:color w:val="000099"/>
                <w:sz w:val="24"/>
                <w:szCs w:val="24"/>
              </w:rPr>
            </w:pPr>
          </w:p>
        </w:tc>
        <w:tc>
          <w:tcPr>
            <w:tcW w:w="1403" w:type="pct"/>
            <w:vAlign w:val="center"/>
          </w:tcPr>
          <w:p w:rsidR="00F859A6" w:rsidRPr="00F6016C" w:rsidRDefault="00F6016C" w:rsidP="00F6016C">
            <w:pPr>
              <w:spacing w:before="120" w:after="120" w:line="240" w:lineRule="auto"/>
              <w:ind w:left="360"/>
              <w:jc w:val="right"/>
              <w:rPr>
                <w:rFonts w:ascii="Times New Roman" w:hAnsi="Times New Roman"/>
                <w:sz w:val="20"/>
                <w:szCs w:val="20"/>
              </w:rPr>
            </w:pPr>
            <w:proofErr w:type="spellStart"/>
            <w:r w:rsidRPr="00F6016C">
              <w:rPr>
                <w:rFonts w:ascii="Times New Roman" w:hAnsi="Times New Roman"/>
                <w:sz w:val="20"/>
                <w:szCs w:val="20"/>
              </w:rPr>
              <w:t>Eco</w:t>
            </w:r>
            <w:proofErr w:type="spellEnd"/>
            <w:r w:rsidRPr="00F6016C">
              <w:rPr>
                <w:rFonts w:ascii="Times New Roman" w:hAnsi="Times New Roman"/>
                <w:sz w:val="20"/>
                <w:szCs w:val="20"/>
              </w:rPr>
              <w:t>, ilgili bölümler</w:t>
            </w:r>
          </w:p>
          <w:p w:rsidR="00F6016C" w:rsidRDefault="00F6016C" w:rsidP="00F6016C">
            <w:pPr>
              <w:spacing w:before="120" w:after="120" w:line="240" w:lineRule="auto"/>
              <w:ind w:left="360"/>
              <w:jc w:val="right"/>
              <w:rPr>
                <w:rFonts w:ascii="Times New Roman" w:hAnsi="Times New Roman"/>
                <w:sz w:val="20"/>
                <w:szCs w:val="20"/>
              </w:rPr>
            </w:pPr>
            <w:proofErr w:type="spellStart"/>
            <w:r w:rsidRPr="00F6016C">
              <w:rPr>
                <w:rFonts w:ascii="Times New Roman" w:hAnsi="Times New Roman"/>
                <w:sz w:val="20"/>
                <w:szCs w:val="20"/>
              </w:rPr>
              <w:t>Becker</w:t>
            </w:r>
            <w:proofErr w:type="spellEnd"/>
            <w:r w:rsidRPr="00F6016C">
              <w:rPr>
                <w:rFonts w:ascii="Times New Roman" w:hAnsi="Times New Roman"/>
                <w:sz w:val="20"/>
                <w:szCs w:val="20"/>
              </w:rPr>
              <w:t>, ilgili bölümler</w:t>
            </w:r>
          </w:p>
          <w:p w:rsidR="00F6016C" w:rsidRDefault="00F6016C" w:rsidP="00F6016C">
            <w:pPr>
              <w:spacing w:before="120" w:after="120" w:line="240" w:lineRule="auto"/>
              <w:ind w:left="360"/>
              <w:jc w:val="right"/>
              <w:rPr>
                <w:rFonts w:ascii="Times New Roman" w:hAnsi="Times New Roman"/>
                <w:sz w:val="20"/>
                <w:szCs w:val="20"/>
              </w:rPr>
            </w:pPr>
            <w:proofErr w:type="spellStart"/>
            <w:r>
              <w:rPr>
                <w:rFonts w:ascii="Times New Roman" w:hAnsi="Times New Roman"/>
                <w:sz w:val="20"/>
                <w:szCs w:val="20"/>
              </w:rPr>
              <w:t>Thyer</w:t>
            </w:r>
            <w:proofErr w:type="spellEnd"/>
            <w:r>
              <w:rPr>
                <w:rFonts w:ascii="Times New Roman" w:hAnsi="Times New Roman"/>
                <w:sz w:val="20"/>
                <w:szCs w:val="20"/>
              </w:rPr>
              <w:t>, ilgili bölümler</w:t>
            </w:r>
          </w:p>
          <w:p w:rsidR="00F6016C" w:rsidRDefault="00F6016C" w:rsidP="00F6016C">
            <w:pPr>
              <w:spacing w:before="120" w:after="120" w:line="240" w:lineRule="auto"/>
              <w:ind w:left="360"/>
              <w:jc w:val="right"/>
              <w:rPr>
                <w:rFonts w:ascii="Times New Roman" w:hAnsi="Times New Roman"/>
                <w:sz w:val="20"/>
                <w:szCs w:val="20"/>
              </w:rPr>
            </w:pPr>
          </w:p>
          <w:p w:rsidR="00F6016C" w:rsidRPr="00F6016C" w:rsidRDefault="00F6016C" w:rsidP="00F6016C">
            <w:pPr>
              <w:spacing w:before="120" w:after="120" w:line="240" w:lineRule="auto"/>
              <w:ind w:left="360"/>
              <w:jc w:val="right"/>
              <w:rPr>
                <w:rFonts w:ascii="Times New Roman" w:hAnsi="Times New Roman"/>
                <w:sz w:val="20"/>
                <w:szCs w:val="20"/>
              </w:rPr>
            </w:pPr>
          </w:p>
        </w:tc>
      </w:tr>
      <w:tr w:rsidR="00812639" w:rsidRPr="00F6016C" w:rsidTr="00F859A6">
        <w:trPr>
          <w:jc w:val="center"/>
        </w:trPr>
        <w:tc>
          <w:tcPr>
            <w:tcW w:w="473" w:type="pct"/>
            <w:shd w:val="clear" w:color="auto" w:fill="C00000"/>
            <w:vAlign w:val="center"/>
          </w:tcPr>
          <w:p w:rsidR="00812639" w:rsidRPr="00F6016C" w:rsidRDefault="00812639" w:rsidP="00E667BF">
            <w:pPr>
              <w:spacing w:after="0" w:line="240" w:lineRule="auto"/>
              <w:ind w:left="708" w:hanging="708"/>
              <w:jc w:val="center"/>
              <w:rPr>
                <w:rFonts w:ascii="Times New Roman" w:hAnsi="Times New Roman"/>
                <w:b/>
                <w:color w:val="FFFFFF"/>
                <w:sz w:val="20"/>
                <w:szCs w:val="20"/>
              </w:rPr>
            </w:pPr>
          </w:p>
        </w:tc>
        <w:tc>
          <w:tcPr>
            <w:tcW w:w="3124" w:type="pct"/>
          </w:tcPr>
          <w:p w:rsidR="00812639" w:rsidRPr="00F6016C" w:rsidRDefault="00812639" w:rsidP="00B40D2E">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İstatistik Programı Kullanımına Giriş</w:t>
            </w:r>
          </w:p>
          <w:p w:rsidR="00812639" w:rsidRPr="00F6016C" w:rsidRDefault="00812639" w:rsidP="00B40D2E">
            <w:pPr>
              <w:spacing w:after="0" w:line="240" w:lineRule="auto"/>
              <w:rPr>
                <w:rFonts w:ascii="Times New Roman" w:hAnsi="Times New Roman"/>
                <w:sz w:val="24"/>
                <w:szCs w:val="24"/>
              </w:rPr>
            </w:pPr>
            <w:r w:rsidRPr="00F6016C">
              <w:rPr>
                <w:rFonts w:ascii="Times New Roman" w:hAnsi="Times New Roman"/>
                <w:sz w:val="24"/>
                <w:szCs w:val="24"/>
              </w:rPr>
              <w:t xml:space="preserve">   - Menü Yönetimi</w:t>
            </w:r>
          </w:p>
          <w:p w:rsidR="00812639" w:rsidRPr="00F6016C" w:rsidRDefault="00812639" w:rsidP="00B40D2E">
            <w:pPr>
              <w:spacing w:after="0" w:line="240" w:lineRule="auto"/>
              <w:rPr>
                <w:rFonts w:ascii="Times New Roman" w:hAnsi="Times New Roman"/>
                <w:sz w:val="24"/>
                <w:szCs w:val="24"/>
              </w:rPr>
            </w:pPr>
            <w:r w:rsidRPr="00F6016C">
              <w:rPr>
                <w:rFonts w:ascii="Times New Roman" w:hAnsi="Times New Roman"/>
                <w:sz w:val="24"/>
                <w:szCs w:val="24"/>
              </w:rPr>
              <w:t xml:space="preserve">   - Veri Setlerinin girişi</w:t>
            </w:r>
          </w:p>
          <w:p w:rsidR="00812639" w:rsidRPr="00F6016C" w:rsidRDefault="00812639" w:rsidP="00B40D2E">
            <w:pPr>
              <w:spacing w:after="0" w:line="240" w:lineRule="auto"/>
              <w:rPr>
                <w:rFonts w:ascii="Times New Roman" w:hAnsi="Times New Roman"/>
                <w:sz w:val="24"/>
                <w:szCs w:val="24"/>
              </w:rPr>
            </w:pPr>
            <w:r w:rsidRPr="00F6016C">
              <w:rPr>
                <w:rFonts w:ascii="Times New Roman" w:hAnsi="Times New Roman"/>
                <w:sz w:val="24"/>
                <w:szCs w:val="24"/>
              </w:rPr>
              <w:t xml:space="preserve">   - Tanımlayıcı İstatistikler</w:t>
            </w:r>
          </w:p>
          <w:p w:rsidR="00812639" w:rsidRPr="00F6016C" w:rsidRDefault="00EC4104" w:rsidP="00B40D2E">
            <w:pPr>
              <w:spacing w:after="0" w:line="240" w:lineRule="auto"/>
              <w:rPr>
                <w:rFonts w:ascii="Times New Roman" w:hAnsi="Times New Roman"/>
                <w:sz w:val="24"/>
                <w:szCs w:val="24"/>
              </w:rPr>
            </w:pPr>
            <w:r w:rsidRPr="00F6016C">
              <w:rPr>
                <w:rFonts w:ascii="Times New Roman" w:hAnsi="Times New Roman"/>
                <w:sz w:val="24"/>
                <w:szCs w:val="24"/>
              </w:rPr>
              <w:t xml:space="preserve">   - Veri Tipleri</w:t>
            </w:r>
          </w:p>
          <w:p w:rsidR="00F10513" w:rsidRPr="00F6016C" w:rsidRDefault="00F10513" w:rsidP="00B40D2E">
            <w:pPr>
              <w:spacing w:after="0" w:line="240" w:lineRule="auto"/>
              <w:rPr>
                <w:rFonts w:ascii="Times New Roman" w:hAnsi="Times New Roman"/>
                <w:sz w:val="24"/>
                <w:szCs w:val="24"/>
              </w:rPr>
            </w:pPr>
            <w:r w:rsidRPr="00F6016C">
              <w:rPr>
                <w:rFonts w:ascii="Times New Roman" w:hAnsi="Times New Roman"/>
                <w:sz w:val="24"/>
                <w:szCs w:val="24"/>
              </w:rPr>
              <w:t xml:space="preserve">   - Ters Kodlama</w:t>
            </w:r>
          </w:p>
        </w:tc>
        <w:tc>
          <w:tcPr>
            <w:tcW w:w="1403" w:type="pct"/>
            <w:vMerge w:val="restart"/>
            <w:vAlign w:val="center"/>
          </w:tcPr>
          <w:p w:rsidR="00812639" w:rsidRPr="00F6016C" w:rsidRDefault="00812639" w:rsidP="00812639">
            <w:pPr>
              <w:spacing w:before="120" w:after="120" w:line="240" w:lineRule="auto"/>
              <w:ind w:left="360"/>
              <w:jc w:val="center"/>
              <w:rPr>
                <w:rFonts w:ascii="Times New Roman" w:hAnsi="Times New Roman"/>
                <w:sz w:val="20"/>
                <w:szCs w:val="20"/>
              </w:rPr>
            </w:pPr>
          </w:p>
          <w:p w:rsidR="00F859A6" w:rsidRPr="00F6016C" w:rsidRDefault="00F859A6" w:rsidP="00F10513">
            <w:pPr>
              <w:spacing w:before="120" w:after="120" w:line="240" w:lineRule="auto"/>
              <w:ind w:left="360"/>
              <w:jc w:val="center"/>
              <w:rPr>
                <w:rFonts w:ascii="Times New Roman" w:hAnsi="Times New Roman"/>
                <w:b/>
                <w:sz w:val="20"/>
                <w:szCs w:val="20"/>
              </w:rPr>
            </w:pPr>
          </w:p>
          <w:p w:rsidR="00F10513" w:rsidRPr="00F6016C" w:rsidRDefault="00F10513" w:rsidP="00F10513">
            <w:pPr>
              <w:spacing w:before="120" w:after="120" w:line="240" w:lineRule="auto"/>
              <w:ind w:left="360"/>
              <w:jc w:val="center"/>
              <w:rPr>
                <w:rFonts w:ascii="Times New Roman" w:hAnsi="Times New Roman"/>
                <w:sz w:val="20"/>
                <w:szCs w:val="20"/>
              </w:rPr>
            </w:pPr>
            <w:r w:rsidRPr="00F6016C">
              <w:rPr>
                <w:rFonts w:ascii="Times New Roman" w:hAnsi="Times New Roman"/>
                <w:b/>
                <w:sz w:val="20"/>
                <w:szCs w:val="20"/>
              </w:rPr>
              <w:t>Tuncay</w:t>
            </w:r>
            <w:r w:rsidRPr="00F6016C">
              <w:rPr>
                <w:rFonts w:ascii="Times New Roman" w:hAnsi="Times New Roman"/>
                <w:sz w:val="20"/>
                <w:szCs w:val="20"/>
              </w:rPr>
              <w:t xml:space="preserve">, </w:t>
            </w:r>
            <w:r w:rsidR="00385793" w:rsidRPr="00F6016C">
              <w:rPr>
                <w:rFonts w:ascii="Times New Roman" w:hAnsi="Times New Roman"/>
                <w:sz w:val="20"/>
                <w:szCs w:val="20"/>
              </w:rPr>
              <w:t>Psikososyal Araştırmada</w:t>
            </w:r>
            <w:r w:rsidRPr="00F6016C">
              <w:rPr>
                <w:rFonts w:ascii="Times New Roman" w:hAnsi="Times New Roman"/>
                <w:sz w:val="20"/>
                <w:szCs w:val="20"/>
              </w:rPr>
              <w:t xml:space="preserve"> Nicel Veri Analizi</w:t>
            </w:r>
          </w:p>
          <w:p w:rsidR="00812639" w:rsidRPr="00F6016C" w:rsidRDefault="00812639" w:rsidP="00812639">
            <w:pPr>
              <w:spacing w:before="120" w:after="120" w:line="240" w:lineRule="auto"/>
              <w:ind w:left="360"/>
              <w:jc w:val="center"/>
              <w:rPr>
                <w:rFonts w:ascii="Times New Roman" w:hAnsi="Times New Roman"/>
                <w:sz w:val="20"/>
                <w:szCs w:val="20"/>
              </w:rPr>
            </w:pPr>
          </w:p>
          <w:p w:rsidR="00812639" w:rsidRPr="00F6016C" w:rsidRDefault="00812639" w:rsidP="00812639">
            <w:pPr>
              <w:spacing w:before="120" w:after="120" w:line="240" w:lineRule="auto"/>
              <w:ind w:left="360"/>
              <w:jc w:val="center"/>
              <w:rPr>
                <w:rFonts w:ascii="Times New Roman" w:hAnsi="Times New Roman"/>
                <w:sz w:val="20"/>
                <w:szCs w:val="20"/>
              </w:rPr>
            </w:pPr>
          </w:p>
          <w:p w:rsidR="00812639" w:rsidRPr="00F6016C" w:rsidRDefault="00812639" w:rsidP="00812639">
            <w:pPr>
              <w:spacing w:before="120" w:after="120" w:line="240" w:lineRule="auto"/>
              <w:ind w:left="360"/>
              <w:jc w:val="center"/>
              <w:rPr>
                <w:rFonts w:ascii="Times New Roman" w:hAnsi="Times New Roman"/>
                <w:sz w:val="20"/>
                <w:szCs w:val="20"/>
              </w:rPr>
            </w:pPr>
          </w:p>
          <w:p w:rsidR="00812639" w:rsidRPr="00F6016C" w:rsidRDefault="00812639" w:rsidP="00812639">
            <w:pPr>
              <w:spacing w:before="120" w:after="120" w:line="240" w:lineRule="auto"/>
              <w:ind w:left="360"/>
              <w:jc w:val="center"/>
              <w:rPr>
                <w:rFonts w:ascii="Times New Roman" w:hAnsi="Times New Roman"/>
                <w:sz w:val="20"/>
                <w:szCs w:val="20"/>
              </w:rPr>
            </w:pPr>
          </w:p>
          <w:p w:rsidR="00812639" w:rsidRPr="00F6016C" w:rsidRDefault="00812639" w:rsidP="00812639">
            <w:pPr>
              <w:spacing w:before="120" w:after="120" w:line="240" w:lineRule="auto"/>
              <w:ind w:left="360"/>
              <w:jc w:val="center"/>
              <w:rPr>
                <w:rFonts w:ascii="Times New Roman" w:hAnsi="Times New Roman"/>
                <w:sz w:val="20"/>
                <w:szCs w:val="20"/>
              </w:rPr>
            </w:pPr>
          </w:p>
          <w:p w:rsidR="00812639" w:rsidRPr="00F6016C" w:rsidRDefault="00812639" w:rsidP="00812639">
            <w:pPr>
              <w:spacing w:before="120" w:after="120" w:line="240" w:lineRule="auto"/>
              <w:ind w:left="360"/>
              <w:jc w:val="center"/>
              <w:rPr>
                <w:rFonts w:ascii="Times New Roman" w:hAnsi="Times New Roman"/>
                <w:sz w:val="20"/>
                <w:szCs w:val="20"/>
              </w:rPr>
            </w:pPr>
          </w:p>
          <w:p w:rsidR="00812639" w:rsidRPr="00F6016C" w:rsidRDefault="00812639" w:rsidP="00812639">
            <w:pPr>
              <w:spacing w:before="120" w:after="120" w:line="240" w:lineRule="auto"/>
              <w:ind w:left="360"/>
              <w:jc w:val="center"/>
              <w:rPr>
                <w:rFonts w:ascii="Times New Roman" w:hAnsi="Times New Roman"/>
                <w:sz w:val="20"/>
                <w:szCs w:val="20"/>
              </w:rPr>
            </w:pPr>
          </w:p>
          <w:p w:rsidR="00812639" w:rsidRPr="00F6016C" w:rsidRDefault="00812639" w:rsidP="00812639">
            <w:pPr>
              <w:spacing w:before="120" w:after="120" w:line="240" w:lineRule="auto"/>
              <w:ind w:left="360"/>
              <w:jc w:val="center"/>
              <w:rPr>
                <w:rFonts w:ascii="Times New Roman" w:hAnsi="Times New Roman"/>
                <w:sz w:val="20"/>
                <w:szCs w:val="20"/>
              </w:rPr>
            </w:pPr>
          </w:p>
          <w:p w:rsidR="00812639" w:rsidRPr="00F6016C" w:rsidRDefault="00812639" w:rsidP="00812639">
            <w:pPr>
              <w:spacing w:before="120" w:after="120" w:line="240" w:lineRule="auto"/>
              <w:ind w:left="360"/>
              <w:jc w:val="center"/>
              <w:rPr>
                <w:rFonts w:ascii="Times New Roman" w:hAnsi="Times New Roman"/>
                <w:sz w:val="20"/>
                <w:szCs w:val="20"/>
              </w:rPr>
            </w:pPr>
          </w:p>
          <w:p w:rsidR="00812639" w:rsidRPr="00F6016C" w:rsidRDefault="00812639" w:rsidP="00812639">
            <w:pPr>
              <w:spacing w:before="120" w:after="120" w:line="240" w:lineRule="auto"/>
              <w:ind w:left="360"/>
              <w:jc w:val="center"/>
              <w:rPr>
                <w:rFonts w:ascii="Times New Roman" w:hAnsi="Times New Roman"/>
                <w:sz w:val="20"/>
                <w:szCs w:val="20"/>
              </w:rPr>
            </w:pPr>
            <w:r w:rsidRPr="00F6016C">
              <w:rPr>
                <w:rFonts w:ascii="Times New Roman" w:hAnsi="Times New Roman"/>
                <w:b/>
                <w:sz w:val="20"/>
                <w:szCs w:val="20"/>
              </w:rPr>
              <w:t>Tuncay</w:t>
            </w:r>
            <w:r w:rsidRPr="00F6016C">
              <w:rPr>
                <w:rFonts w:ascii="Times New Roman" w:hAnsi="Times New Roman"/>
                <w:sz w:val="20"/>
                <w:szCs w:val="20"/>
              </w:rPr>
              <w:t xml:space="preserve">, </w:t>
            </w:r>
            <w:r w:rsidR="00385793" w:rsidRPr="00F6016C">
              <w:rPr>
                <w:rFonts w:ascii="Times New Roman" w:hAnsi="Times New Roman"/>
                <w:sz w:val="20"/>
                <w:szCs w:val="20"/>
              </w:rPr>
              <w:t>Psikososyal Araştırmada</w:t>
            </w:r>
            <w:r w:rsidRPr="00F6016C">
              <w:rPr>
                <w:rFonts w:ascii="Times New Roman" w:hAnsi="Times New Roman"/>
                <w:sz w:val="20"/>
                <w:szCs w:val="20"/>
              </w:rPr>
              <w:t xml:space="preserve"> Nicel Veri Analizi</w:t>
            </w:r>
          </w:p>
          <w:p w:rsidR="00812639" w:rsidRPr="00F6016C" w:rsidRDefault="00812639" w:rsidP="00812639">
            <w:pPr>
              <w:spacing w:before="120" w:after="120" w:line="240" w:lineRule="auto"/>
              <w:ind w:left="360"/>
              <w:jc w:val="center"/>
              <w:rPr>
                <w:rFonts w:ascii="Times New Roman" w:hAnsi="Times New Roman"/>
                <w:sz w:val="20"/>
                <w:szCs w:val="20"/>
              </w:rPr>
            </w:pPr>
          </w:p>
        </w:tc>
      </w:tr>
      <w:tr w:rsidR="00812639" w:rsidRPr="00F6016C" w:rsidTr="00F859A6">
        <w:trPr>
          <w:jc w:val="center"/>
        </w:trPr>
        <w:tc>
          <w:tcPr>
            <w:tcW w:w="473" w:type="pct"/>
            <w:shd w:val="clear" w:color="auto" w:fill="C00000"/>
            <w:vAlign w:val="center"/>
          </w:tcPr>
          <w:p w:rsidR="00812639" w:rsidRPr="00F6016C" w:rsidRDefault="00812639" w:rsidP="00E667BF">
            <w:pPr>
              <w:spacing w:after="0" w:line="240" w:lineRule="auto"/>
              <w:ind w:left="708" w:hanging="708"/>
              <w:jc w:val="center"/>
              <w:rPr>
                <w:rFonts w:ascii="Times New Roman" w:hAnsi="Times New Roman"/>
                <w:b/>
                <w:color w:val="FFFFFF"/>
                <w:sz w:val="20"/>
                <w:szCs w:val="20"/>
              </w:rPr>
            </w:pPr>
          </w:p>
        </w:tc>
        <w:tc>
          <w:tcPr>
            <w:tcW w:w="3124" w:type="pct"/>
          </w:tcPr>
          <w:p w:rsidR="00812639" w:rsidRPr="00F6016C" w:rsidRDefault="00812639" w:rsidP="00A80709">
            <w:pPr>
              <w:spacing w:after="0" w:line="240" w:lineRule="auto"/>
              <w:rPr>
                <w:rFonts w:ascii="Times New Roman" w:hAnsi="Times New Roman"/>
                <w:sz w:val="24"/>
                <w:szCs w:val="24"/>
              </w:rPr>
            </w:pPr>
            <w:r w:rsidRPr="00F6016C">
              <w:rPr>
                <w:rFonts w:ascii="Times New Roman" w:hAnsi="Times New Roman"/>
                <w:b/>
                <w:color w:val="000099"/>
                <w:sz w:val="24"/>
                <w:szCs w:val="24"/>
              </w:rPr>
              <w:t xml:space="preserve">- </w:t>
            </w:r>
            <w:r w:rsidR="00F10513" w:rsidRPr="00F6016C">
              <w:rPr>
                <w:rFonts w:ascii="Times New Roman" w:hAnsi="Times New Roman"/>
                <w:b/>
                <w:color w:val="000099"/>
                <w:sz w:val="24"/>
                <w:szCs w:val="24"/>
              </w:rPr>
              <w:t xml:space="preserve">İkisi de Sürekli Olan Verilerin Analizi: </w:t>
            </w:r>
            <w:proofErr w:type="spellStart"/>
            <w:r w:rsidR="00F10513" w:rsidRPr="00F6016C">
              <w:rPr>
                <w:rFonts w:ascii="Times New Roman" w:hAnsi="Times New Roman"/>
                <w:b/>
                <w:color w:val="000099"/>
                <w:sz w:val="24"/>
                <w:szCs w:val="24"/>
              </w:rPr>
              <w:t>Pearson's</w:t>
            </w:r>
            <w:proofErr w:type="spellEnd"/>
            <w:r w:rsidR="00F10513" w:rsidRPr="00F6016C">
              <w:rPr>
                <w:rFonts w:ascii="Times New Roman" w:hAnsi="Times New Roman"/>
                <w:b/>
                <w:color w:val="000099"/>
                <w:sz w:val="24"/>
                <w:szCs w:val="24"/>
              </w:rPr>
              <w:t xml:space="preserve"> </w:t>
            </w:r>
            <w:proofErr w:type="spellStart"/>
            <w:r w:rsidR="00F10513" w:rsidRPr="00F6016C">
              <w:rPr>
                <w:rFonts w:ascii="Times New Roman" w:hAnsi="Times New Roman"/>
                <w:b/>
                <w:color w:val="000099"/>
                <w:sz w:val="24"/>
                <w:szCs w:val="24"/>
              </w:rPr>
              <w:t>Correlation</w:t>
            </w:r>
            <w:proofErr w:type="spellEnd"/>
          </w:p>
        </w:tc>
        <w:tc>
          <w:tcPr>
            <w:tcW w:w="1403" w:type="pct"/>
            <w:vMerge/>
          </w:tcPr>
          <w:p w:rsidR="00812639" w:rsidRPr="00F6016C" w:rsidRDefault="00812639" w:rsidP="00A7312F">
            <w:pPr>
              <w:spacing w:before="120" w:after="120" w:line="240" w:lineRule="auto"/>
              <w:ind w:left="360"/>
              <w:jc w:val="right"/>
              <w:rPr>
                <w:rFonts w:ascii="Times New Roman" w:hAnsi="Times New Roman"/>
                <w:b/>
                <w:sz w:val="20"/>
                <w:szCs w:val="20"/>
              </w:rPr>
            </w:pPr>
          </w:p>
        </w:tc>
      </w:tr>
      <w:tr w:rsidR="00812639" w:rsidRPr="00F6016C" w:rsidTr="00F859A6">
        <w:trPr>
          <w:jc w:val="center"/>
        </w:trPr>
        <w:tc>
          <w:tcPr>
            <w:tcW w:w="473" w:type="pct"/>
            <w:shd w:val="clear" w:color="auto" w:fill="C00000"/>
            <w:vAlign w:val="center"/>
          </w:tcPr>
          <w:p w:rsidR="00812639" w:rsidRPr="00F6016C" w:rsidRDefault="00812639" w:rsidP="00E667BF">
            <w:pPr>
              <w:spacing w:after="0" w:line="240" w:lineRule="auto"/>
              <w:ind w:left="708" w:hanging="708"/>
              <w:jc w:val="center"/>
              <w:rPr>
                <w:rFonts w:ascii="Times New Roman" w:hAnsi="Times New Roman"/>
                <w:b/>
                <w:color w:val="FFFFFF"/>
                <w:sz w:val="20"/>
                <w:szCs w:val="20"/>
              </w:rPr>
            </w:pPr>
          </w:p>
        </w:tc>
        <w:tc>
          <w:tcPr>
            <w:tcW w:w="3124" w:type="pct"/>
          </w:tcPr>
          <w:p w:rsidR="00812639" w:rsidRPr="00F6016C" w:rsidRDefault="00812639" w:rsidP="00B40D2E">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xml:space="preserve">- </w:t>
            </w:r>
            <w:r w:rsidR="00F10513" w:rsidRPr="00F6016C">
              <w:rPr>
                <w:rFonts w:ascii="Times New Roman" w:hAnsi="Times New Roman"/>
                <w:b/>
                <w:color w:val="000099"/>
                <w:sz w:val="24"/>
                <w:szCs w:val="24"/>
              </w:rPr>
              <w:t xml:space="preserve">İkisi de Sıralı Olan Verilerin Analizi: </w:t>
            </w:r>
            <w:proofErr w:type="spellStart"/>
            <w:r w:rsidR="00F10513" w:rsidRPr="00F6016C">
              <w:rPr>
                <w:rFonts w:ascii="Times New Roman" w:hAnsi="Times New Roman"/>
                <w:b/>
                <w:color w:val="000099"/>
                <w:sz w:val="24"/>
                <w:szCs w:val="24"/>
              </w:rPr>
              <w:t>Spearman's</w:t>
            </w:r>
            <w:proofErr w:type="spellEnd"/>
            <w:r w:rsidR="00F10513" w:rsidRPr="00F6016C">
              <w:rPr>
                <w:rFonts w:ascii="Times New Roman" w:hAnsi="Times New Roman"/>
                <w:b/>
                <w:color w:val="000099"/>
                <w:sz w:val="24"/>
                <w:szCs w:val="24"/>
              </w:rPr>
              <w:t xml:space="preserve"> </w:t>
            </w:r>
            <w:proofErr w:type="spellStart"/>
            <w:r w:rsidR="00F10513" w:rsidRPr="00F6016C">
              <w:rPr>
                <w:rFonts w:ascii="Times New Roman" w:hAnsi="Times New Roman"/>
                <w:b/>
                <w:color w:val="000099"/>
                <w:sz w:val="24"/>
                <w:szCs w:val="24"/>
              </w:rPr>
              <w:t>Correlation</w:t>
            </w:r>
            <w:proofErr w:type="spellEnd"/>
          </w:p>
        </w:tc>
        <w:tc>
          <w:tcPr>
            <w:tcW w:w="1403" w:type="pct"/>
            <w:vMerge/>
          </w:tcPr>
          <w:p w:rsidR="00812639" w:rsidRPr="00F6016C" w:rsidRDefault="00812639" w:rsidP="00A7312F">
            <w:pPr>
              <w:spacing w:before="120" w:after="120" w:line="240" w:lineRule="auto"/>
              <w:ind w:left="360"/>
              <w:jc w:val="right"/>
              <w:rPr>
                <w:rFonts w:ascii="Times New Roman" w:hAnsi="Times New Roman"/>
                <w:sz w:val="20"/>
                <w:szCs w:val="20"/>
              </w:rPr>
            </w:pPr>
          </w:p>
        </w:tc>
      </w:tr>
      <w:tr w:rsidR="00812639" w:rsidRPr="00F6016C" w:rsidTr="00F859A6">
        <w:trPr>
          <w:jc w:val="center"/>
        </w:trPr>
        <w:tc>
          <w:tcPr>
            <w:tcW w:w="473" w:type="pct"/>
            <w:shd w:val="clear" w:color="auto" w:fill="C00000"/>
            <w:vAlign w:val="center"/>
          </w:tcPr>
          <w:p w:rsidR="00812639" w:rsidRPr="00F6016C" w:rsidRDefault="00812639" w:rsidP="00E667BF">
            <w:pPr>
              <w:spacing w:after="0" w:line="240" w:lineRule="auto"/>
              <w:ind w:left="708" w:hanging="708"/>
              <w:jc w:val="center"/>
              <w:rPr>
                <w:rFonts w:ascii="Times New Roman" w:hAnsi="Times New Roman"/>
                <w:b/>
                <w:color w:val="FFFFFF"/>
                <w:sz w:val="20"/>
                <w:szCs w:val="20"/>
              </w:rPr>
            </w:pPr>
          </w:p>
        </w:tc>
        <w:tc>
          <w:tcPr>
            <w:tcW w:w="3124" w:type="pct"/>
          </w:tcPr>
          <w:p w:rsidR="00812639" w:rsidRPr="00F6016C" w:rsidRDefault="00812639" w:rsidP="00F10513">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xml:space="preserve">- </w:t>
            </w:r>
            <w:r w:rsidR="00F10513" w:rsidRPr="00F6016C">
              <w:rPr>
                <w:rFonts w:ascii="Times New Roman" w:hAnsi="Times New Roman"/>
                <w:b/>
                <w:color w:val="000099"/>
                <w:sz w:val="24"/>
                <w:szCs w:val="24"/>
              </w:rPr>
              <w:t xml:space="preserve">İkisi de Nominal veya Biri Nominal - Biri Sıralı Olan Verilerin Analizi: </w:t>
            </w:r>
            <w:proofErr w:type="spellStart"/>
            <w:r w:rsidR="00F10513" w:rsidRPr="00F6016C">
              <w:rPr>
                <w:rFonts w:ascii="Times New Roman" w:hAnsi="Times New Roman"/>
                <w:b/>
                <w:color w:val="000099"/>
                <w:sz w:val="24"/>
                <w:szCs w:val="24"/>
              </w:rPr>
              <w:t>Chi-square</w:t>
            </w:r>
            <w:proofErr w:type="spellEnd"/>
            <w:r w:rsidR="00F10513" w:rsidRPr="00F6016C">
              <w:rPr>
                <w:rFonts w:ascii="Times New Roman" w:hAnsi="Times New Roman"/>
                <w:b/>
                <w:color w:val="000099"/>
                <w:sz w:val="24"/>
                <w:szCs w:val="24"/>
              </w:rPr>
              <w:t xml:space="preserve"> Test </w:t>
            </w:r>
            <w:proofErr w:type="spellStart"/>
            <w:r w:rsidR="00F10513" w:rsidRPr="00F6016C">
              <w:rPr>
                <w:rFonts w:ascii="Times New Roman" w:hAnsi="Times New Roman"/>
                <w:b/>
                <w:color w:val="000099"/>
                <w:sz w:val="24"/>
                <w:szCs w:val="24"/>
              </w:rPr>
              <w:t>for</w:t>
            </w:r>
            <w:proofErr w:type="spellEnd"/>
            <w:r w:rsidR="00F10513" w:rsidRPr="00F6016C">
              <w:rPr>
                <w:rFonts w:ascii="Times New Roman" w:hAnsi="Times New Roman"/>
                <w:b/>
                <w:color w:val="000099"/>
                <w:sz w:val="24"/>
                <w:szCs w:val="24"/>
              </w:rPr>
              <w:t xml:space="preserve"> </w:t>
            </w:r>
            <w:proofErr w:type="spellStart"/>
            <w:r w:rsidR="00F10513" w:rsidRPr="00F6016C">
              <w:rPr>
                <w:rFonts w:ascii="Times New Roman" w:hAnsi="Times New Roman"/>
                <w:b/>
                <w:color w:val="000099"/>
                <w:sz w:val="24"/>
                <w:szCs w:val="24"/>
              </w:rPr>
              <w:t>Association</w:t>
            </w:r>
            <w:proofErr w:type="spellEnd"/>
          </w:p>
        </w:tc>
        <w:tc>
          <w:tcPr>
            <w:tcW w:w="1403" w:type="pct"/>
            <w:vMerge/>
          </w:tcPr>
          <w:p w:rsidR="00812639" w:rsidRPr="00F6016C" w:rsidRDefault="00812639" w:rsidP="00A7312F">
            <w:pPr>
              <w:spacing w:before="120" w:after="120" w:line="240" w:lineRule="auto"/>
              <w:ind w:left="360"/>
              <w:jc w:val="right"/>
              <w:rPr>
                <w:rFonts w:ascii="Times New Roman" w:hAnsi="Times New Roman"/>
                <w:b/>
                <w:sz w:val="20"/>
                <w:szCs w:val="20"/>
              </w:rPr>
            </w:pPr>
          </w:p>
        </w:tc>
      </w:tr>
      <w:tr w:rsidR="00812639" w:rsidRPr="00F6016C" w:rsidTr="00F859A6">
        <w:trPr>
          <w:jc w:val="center"/>
        </w:trPr>
        <w:tc>
          <w:tcPr>
            <w:tcW w:w="473" w:type="pct"/>
            <w:shd w:val="clear" w:color="auto" w:fill="C00000"/>
            <w:vAlign w:val="center"/>
          </w:tcPr>
          <w:p w:rsidR="00812639" w:rsidRPr="00F6016C" w:rsidRDefault="00812639" w:rsidP="00E667BF">
            <w:pPr>
              <w:spacing w:after="0" w:line="240" w:lineRule="auto"/>
              <w:ind w:left="708" w:hanging="708"/>
              <w:jc w:val="center"/>
              <w:rPr>
                <w:rFonts w:ascii="Times New Roman" w:hAnsi="Times New Roman"/>
                <w:b/>
                <w:color w:val="FFFFFF"/>
                <w:sz w:val="20"/>
                <w:szCs w:val="20"/>
              </w:rPr>
            </w:pPr>
          </w:p>
        </w:tc>
        <w:tc>
          <w:tcPr>
            <w:tcW w:w="3124" w:type="pct"/>
          </w:tcPr>
          <w:p w:rsidR="00812639" w:rsidRPr="00F6016C" w:rsidRDefault="00812639" w:rsidP="00B3663A">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xml:space="preserve">- </w:t>
            </w:r>
            <w:r w:rsidR="00F10513" w:rsidRPr="00F6016C">
              <w:rPr>
                <w:rFonts w:ascii="Times New Roman" w:hAnsi="Times New Roman"/>
                <w:b/>
                <w:color w:val="000099"/>
                <w:sz w:val="24"/>
                <w:szCs w:val="24"/>
              </w:rPr>
              <w:t xml:space="preserve">Nominal veya Sıralı Olan Üç ve Daha Çok Değişkenlerin Analizi: </w:t>
            </w:r>
            <w:proofErr w:type="spellStart"/>
            <w:r w:rsidR="00F10513" w:rsidRPr="00F6016C">
              <w:rPr>
                <w:rFonts w:ascii="Times New Roman" w:hAnsi="Times New Roman"/>
                <w:b/>
                <w:color w:val="000099"/>
                <w:sz w:val="24"/>
                <w:szCs w:val="24"/>
              </w:rPr>
              <w:t>Loglinear</w:t>
            </w:r>
            <w:proofErr w:type="spellEnd"/>
            <w:r w:rsidR="00F10513" w:rsidRPr="00F6016C">
              <w:rPr>
                <w:rFonts w:ascii="Times New Roman" w:hAnsi="Times New Roman"/>
                <w:b/>
                <w:color w:val="000099"/>
                <w:sz w:val="24"/>
                <w:szCs w:val="24"/>
              </w:rPr>
              <w:t xml:space="preserve"> Analysis</w:t>
            </w:r>
          </w:p>
        </w:tc>
        <w:tc>
          <w:tcPr>
            <w:tcW w:w="1403" w:type="pct"/>
            <w:vMerge/>
          </w:tcPr>
          <w:p w:rsidR="00812639" w:rsidRPr="00F6016C" w:rsidRDefault="00812639" w:rsidP="00A7312F">
            <w:pPr>
              <w:spacing w:before="120" w:after="120" w:line="240" w:lineRule="auto"/>
              <w:ind w:left="360"/>
              <w:jc w:val="right"/>
              <w:rPr>
                <w:rFonts w:ascii="Times New Roman" w:hAnsi="Times New Roman"/>
                <w:b/>
                <w:sz w:val="20"/>
                <w:szCs w:val="20"/>
              </w:rPr>
            </w:pPr>
          </w:p>
        </w:tc>
      </w:tr>
      <w:tr w:rsidR="00F10513" w:rsidRPr="00F6016C" w:rsidTr="00F859A6">
        <w:trPr>
          <w:jc w:val="center"/>
        </w:trPr>
        <w:tc>
          <w:tcPr>
            <w:tcW w:w="473" w:type="pct"/>
            <w:shd w:val="clear" w:color="auto" w:fill="C00000"/>
            <w:vAlign w:val="center"/>
          </w:tcPr>
          <w:p w:rsidR="00F10513" w:rsidRPr="00F6016C" w:rsidRDefault="00F10513" w:rsidP="00E667BF">
            <w:pPr>
              <w:spacing w:after="0" w:line="240" w:lineRule="auto"/>
              <w:ind w:left="708" w:hanging="708"/>
              <w:jc w:val="center"/>
              <w:rPr>
                <w:rFonts w:ascii="Times New Roman" w:hAnsi="Times New Roman"/>
                <w:b/>
                <w:color w:val="FFFFFF"/>
                <w:sz w:val="20"/>
                <w:szCs w:val="20"/>
              </w:rPr>
            </w:pPr>
          </w:p>
        </w:tc>
        <w:tc>
          <w:tcPr>
            <w:tcW w:w="3124" w:type="pct"/>
          </w:tcPr>
          <w:p w:rsidR="00F10513" w:rsidRPr="00F6016C" w:rsidRDefault="00F10513" w:rsidP="00B3663A">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Bağımsız-örneklem t Testi</w:t>
            </w:r>
          </w:p>
        </w:tc>
        <w:tc>
          <w:tcPr>
            <w:tcW w:w="1403" w:type="pct"/>
            <w:vMerge/>
          </w:tcPr>
          <w:p w:rsidR="00F10513" w:rsidRPr="00F6016C" w:rsidRDefault="00F10513" w:rsidP="00A7312F">
            <w:pPr>
              <w:spacing w:before="120" w:after="120" w:line="240" w:lineRule="auto"/>
              <w:ind w:left="360"/>
              <w:jc w:val="right"/>
              <w:rPr>
                <w:rFonts w:ascii="Times New Roman" w:hAnsi="Times New Roman"/>
                <w:b/>
                <w:sz w:val="20"/>
                <w:szCs w:val="20"/>
              </w:rPr>
            </w:pPr>
          </w:p>
        </w:tc>
      </w:tr>
      <w:tr w:rsidR="00F10513" w:rsidRPr="00F6016C" w:rsidTr="00F859A6">
        <w:trPr>
          <w:jc w:val="center"/>
        </w:trPr>
        <w:tc>
          <w:tcPr>
            <w:tcW w:w="473" w:type="pct"/>
            <w:shd w:val="clear" w:color="auto" w:fill="C00000"/>
            <w:vAlign w:val="center"/>
          </w:tcPr>
          <w:p w:rsidR="00F10513" w:rsidRPr="00F6016C" w:rsidRDefault="00F10513" w:rsidP="00E667BF">
            <w:pPr>
              <w:spacing w:after="0" w:line="240" w:lineRule="auto"/>
              <w:ind w:left="708" w:hanging="708"/>
              <w:jc w:val="center"/>
              <w:rPr>
                <w:rFonts w:ascii="Times New Roman" w:hAnsi="Times New Roman"/>
                <w:b/>
                <w:color w:val="FFFFFF"/>
                <w:sz w:val="20"/>
                <w:szCs w:val="20"/>
              </w:rPr>
            </w:pPr>
          </w:p>
        </w:tc>
        <w:tc>
          <w:tcPr>
            <w:tcW w:w="3124" w:type="pct"/>
          </w:tcPr>
          <w:p w:rsidR="00F10513" w:rsidRPr="00F6016C" w:rsidRDefault="00F10513" w:rsidP="00B3663A">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Mann-</w:t>
            </w:r>
            <w:proofErr w:type="spellStart"/>
            <w:r w:rsidRPr="00F6016C">
              <w:rPr>
                <w:rFonts w:ascii="Times New Roman" w:hAnsi="Times New Roman"/>
                <w:b/>
                <w:color w:val="000099"/>
                <w:sz w:val="24"/>
                <w:szCs w:val="24"/>
              </w:rPr>
              <w:t>Whitney</w:t>
            </w:r>
            <w:proofErr w:type="spellEnd"/>
            <w:r w:rsidRPr="00F6016C">
              <w:rPr>
                <w:rFonts w:ascii="Times New Roman" w:hAnsi="Times New Roman"/>
                <w:b/>
                <w:color w:val="000099"/>
                <w:sz w:val="24"/>
                <w:szCs w:val="24"/>
              </w:rPr>
              <w:t xml:space="preserve"> U Testi</w:t>
            </w:r>
          </w:p>
        </w:tc>
        <w:tc>
          <w:tcPr>
            <w:tcW w:w="1403" w:type="pct"/>
            <w:vMerge/>
          </w:tcPr>
          <w:p w:rsidR="00F10513" w:rsidRPr="00F6016C" w:rsidRDefault="00F10513" w:rsidP="00A7312F">
            <w:pPr>
              <w:spacing w:before="120" w:after="120" w:line="240" w:lineRule="auto"/>
              <w:ind w:left="360"/>
              <w:jc w:val="right"/>
              <w:rPr>
                <w:rFonts w:ascii="Times New Roman" w:hAnsi="Times New Roman"/>
                <w:b/>
                <w:sz w:val="20"/>
                <w:szCs w:val="20"/>
              </w:rPr>
            </w:pPr>
          </w:p>
        </w:tc>
      </w:tr>
      <w:tr w:rsidR="00F10513" w:rsidRPr="00F6016C" w:rsidTr="00F859A6">
        <w:trPr>
          <w:jc w:val="center"/>
        </w:trPr>
        <w:tc>
          <w:tcPr>
            <w:tcW w:w="473" w:type="pct"/>
            <w:shd w:val="clear" w:color="auto" w:fill="C00000"/>
            <w:vAlign w:val="center"/>
          </w:tcPr>
          <w:p w:rsidR="00F10513" w:rsidRPr="00F6016C" w:rsidRDefault="00F10513" w:rsidP="00E667BF">
            <w:pPr>
              <w:spacing w:after="0" w:line="240" w:lineRule="auto"/>
              <w:ind w:left="708" w:hanging="708"/>
              <w:jc w:val="center"/>
              <w:rPr>
                <w:rFonts w:ascii="Times New Roman" w:hAnsi="Times New Roman"/>
                <w:b/>
                <w:color w:val="FFFFFF"/>
                <w:sz w:val="20"/>
                <w:szCs w:val="20"/>
              </w:rPr>
            </w:pPr>
          </w:p>
        </w:tc>
        <w:tc>
          <w:tcPr>
            <w:tcW w:w="3124" w:type="pct"/>
          </w:tcPr>
          <w:p w:rsidR="00F10513" w:rsidRPr="00F6016C" w:rsidRDefault="00F10513" w:rsidP="00B3663A">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xml:space="preserve">- Tek Yönlü </w:t>
            </w:r>
            <w:proofErr w:type="spellStart"/>
            <w:r w:rsidRPr="00F6016C">
              <w:rPr>
                <w:rFonts w:ascii="Times New Roman" w:hAnsi="Times New Roman"/>
                <w:b/>
                <w:color w:val="000099"/>
                <w:sz w:val="24"/>
                <w:szCs w:val="24"/>
              </w:rPr>
              <w:t>Varyans</w:t>
            </w:r>
            <w:proofErr w:type="spellEnd"/>
            <w:r w:rsidRPr="00F6016C">
              <w:rPr>
                <w:rFonts w:ascii="Times New Roman" w:hAnsi="Times New Roman"/>
                <w:b/>
                <w:color w:val="000099"/>
                <w:sz w:val="24"/>
                <w:szCs w:val="24"/>
              </w:rPr>
              <w:t xml:space="preserve"> Analizi  (</w:t>
            </w:r>
            <w:proofErr w:type="spellStart"/>
            <w:r w:rsidRPr="00F6016C">
              <w:rPr>
                <w:rFonts w:ascii="Times New Roman" w:hAnsi="Times New Roman"/>
                <w:b/>
                <w:color w:val="000099"/>
                <w:sz w:val="24"/>
                <w:szCs w:val="24"/>
              </w:rPr>
              <w:t>One</w:t>
            </w:r>
            <w:proofErr w:type="spellEnd"/>
            <w:r w:rsidRPr="00F6016C">
              <w:rPr>
                <w:rFonts w:ascii="Times New Roman" w:hAnsi="Times New Roman"/>
                <w:b/>
                <w:color w:val="000099"/>
                <w:sz w:val="24"/>
                <w:szCs w:val="24"/>
              </w:rPr>
              <w:t xml:space="preserve"> </w:t>
            </w:r>
            <w:proofErr w:type="spellStart"/>
            <w:r w:rsidRPr="00F6016C">
              <w:rPr>
                <w:rFonts w:ascii="Times New Roman" w:hAnsi="Times New Roman"/>
                <w:b/>
                <w:color w:val="000099"/>
                <w:sz w:val="24"/>
                <w:szCs w:val="24"/>
              </w:rPr>
              <w:t>Way</w:t>
            </w:r>
            <w:proofErr w:type="spellEnd"/>
            <w:r w:rsidRPr="00F6016C">
              <w:rPr>
                <w:rFonts w:ascii="Times New Roman" w:hAnsi="Times New Roman"/>
                <w:b/>
                <w:color w:val="000099"/>
                <w:sz w:val="24"/>
                <w:szCs w:val="24"/>
              </w:rPr>
              <w:t xml:space="preserve"> ANOVA)</w:t>
            </w:r>
          </w:p>
        </w:tc>
        <w:tc>
          <w:tcPr>
            <w:tcW w:w="1403" w:type="pct"/>
            <w:vMerge/>
          </w:tcPr>
          <w:p w:rsidR="00F10513" w:rsidRPr="00F6016C" w:rsidRDefault="00F10513" w:rsidP="00A7312F">
            <w:pPr>
              <w:spacing w:before="120" w:after="120" w:line="240" w:lineRule="auto"/>
              <w:ind w:left="360"/>
              <w:jc w:val="right"/>
              <w:rPr>
                <w:rFonts w:ascii="Times New Roman" w:hAnsi="Times New Roman"/>
                <w:b/>
                <w:sz w:val="20"/>
                <w:szCs w:val="20"/>
              </w:rPr>
            </w:pPr>
          </w:p>
        </w:tc>
      </w:tr>
      <w:tr w:rsidR="00F10513" w:rsidRPr="00F6016C" w:rsidTr="00F859A6">
        <w:trPr>
          <w:jc w:val="center"/>
        </w:trPr>
        <w:tc>
          <w:tcPr>
            <w:tcW w:w="473" w:type="pct"/>
            <w:shd w:val="clear" w:color="auto" w:fill="C00000"/>
            <w:vAlign w:val="center"/>
          </w:tcPr>
          <w:p w:rsidR="00F10513" w:rsidRPr="00F6016C" w:rsidRDefault="00F10513" w:rsidP="00E667BF">
            <w:pPr>
              <w:spacing w:after="0" w:line="240" w:lineRule="auto"/>
              <w:ind w:left="708" w:hanging="708"/>
              <w:jc w:val="center"/>
              <w:rPr>
                <w:rFonts w:ascii="Times New Roman" w:hAnsi="Times New Roman"/>
                <w:b/>
                <w:color w:val="FFFFFF"/>
                <w:sz w:val="20"/>
                <w:szCs w:val="20"/>
              </w:rPr>
            </w:pPr>
          </w:p>
        </w:tc>
        <w:tc>
          <w:tcPr>
            <w:tcW w:w="3124" w:type="pct"/>
          </w:tcPr>
          <w:p w:rsidR="00F10513" w:rsidRPr="00F6016C" w:rsidRDefault="00F10513" w:rsidP="00B3663A">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xml:space="preserve">- </w:t>
            </w:r>
            <w:proofErr w:type="spellStart"/>
            <w:r w:rsidRPr="00F6016C">
              <w:rPr>
                <w:rFonts w:ascii="Times New Roman" w:hAnsi="Times New Roman"/>
                <w:b/>
                <w:color w:val="000099"/>
                <w:sz w:val="24"/>
                <w:szCs w:val="24"/>
              </w:rPr>
              <w:t>Kruskal</w:t>
            </w:r>
            <w:proofErr w:type="spellEnd"/>
            <w:r w:rsidRPr="00F6016C">
              <w:rPr>
                <w:rFonts w:ascii="Times New Roman" w:hAnsi="Times New Roman"/>
                <w:b/>
                <w:color w:val="000099"/>
                <w:sz w:val="24"/>
                <w:szCs w:val="24"/>
              </w:rPr>
              <w:t>-Wallis H Testi</w:t>
            </w:r>
          </w:p>
        </w:tc>
        <w:tc>
          <w:tcPr>
            <w:tcW w:w="1403" w:type="pct"/>
            <w:vMerge/>
          </w:tcPr>
          <w:p w:rsidR="00F10513" w:rsidRPr="00F6016C" w:rsidRDefault="00F10513" w:rsidP="00A7312F">
            <w:pPr>
              <w:spacing w:before="120" w:after="120" w:line="240" w:lineRule="auto"/>
              <w:ind w:left="360"/>
              <w:jc w:val="right"/>
              <w:rPr>
                <w:rFonts w:ascii="Times New Roman" w:hAnsi="Times New Roman"/>
                <w:b/>
                <w:sz w:val="20"/>
                <w:szCs w:val="20"/>
              </w:rPr>
            </w:pPr>
          </w:p>
        </w:tc>
      </w:tr>
      <w:tr w:rsidR="00F10513" w:rsidRPr="00F6016C" w:rsidTr="00F859A6">
        <w:trPr>
          <w:jc w:val="center"/>
        </w:trPr>
        <w:tc>
          <w:tcPr>
            <w:tcW w:w="473" w:type="pct"/>
            <w:shd w:val="clear" w:color="auto" w:fill="C00000"/>
            <w:vAlign w:val="center"/>
          </w:tcPr>
          <w:p w:rsidR="00F10513" w:rsidRPr="00F6016C" w:rsidRDefault="00F10513" w:rsidP="00E667BF">
            <w:pPr>
              <w:spacing w:after="0" w:line="240" w:lineRule="auto"/>
              <w:ind w:left="708" w:hanging="708"/>
              <w:jc w:val="center"/>
              <w:rPr>
                <w:rFonts w:ascii="Times New Roman" w:hAnsi="Times New Roman"/>
                <w:b/>
                <w:color w:val="FFFFFF"/>
                <w:sz w:val="20"/>
                <w:szCs w:val="20"/>
              </w:rPr>
            </w:pPr>
          </w:p>
        </w:tc>
        <w:tc>
          <w:tcPr>
            <w:tcW w:w="3124" w:type="pct"/>
          </w:tcPr>
          <w:p w:rsidR="00F10513" w:rsidRPr="00F6016C" w:rsidRDefault="00F10513" w:rsidP="00B3663A">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xml:space="preserve">- İki Yönlü </w:t>
            </w:r>
            <w:proofErr w:type="spellStart"/>
            <w:r w:rsidRPr="00F6016C">
              <w:rPr>
                <w:rFonts w:ascii="Times New Roman" w:hAnsi="Times New Roman"/>
                <w:b/>
                <w:color w:val="000099"/>
                <w:sz w:val="24"/>
                <w:szCs w:val="24"/>
              </w:rPr>
              <w:t>Varyans</w:t>
            </w:r>
            <w:proofErr w:type="spellEnd"/>
            <w:r w:rsidRPr="00F6016C">
              <w:rPr>
                <w:rFonts w:ascii="Times New Roman" w:hAnsi="Times New Roman"/>
                <w:b/>
                <w:color w:val="000099"/>
                <w:sz w:val="24"/>
                <w:szCs w:val="24"/>
              </w:rPr>
              <w:t xml:space="preserve"> Analizi (</w:t>
            </w:r>
            <w:proofErr w:type="spellStart"/>
            <w:r w:rsidRPr="00F6016C">
              <w:rPr>
                <w:rFonts w:ascii="Times New Roman" w:hAnsi="Times New Roman"/>
                <w:b/>
                <w:color w:val="000099"/>
                <w:sz w:val="24"/>
                <w:szCs w:val="24"/>
              </w:rPr>
              <w:t>Faktoriyel</w:t>
            </w:r>
            <w:proofErr w:type="spellEnd"/>
            <w:r w:rsidRPr="00F6016C">
              <w:rPr>
                <w:rFonts w:ascii="Times New Roman" w:hAnsi="Times New Roman"/>
                <w:b/>
                <w:color w:val="000099"/>
                <w:sz w:val="24"/>
                <w:szCs w:val="24"/>
              </w:rPr>
              <w:t xml:space="preserve"> ANOVA)</w:t>
            </w:r>
          </w:p>
          <w:p w:rsidR="00BC32C6" w:rsidRPr="00F6016C" w:rsidRDefault="00BC32C6" w:rsidP="00B3663A">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MANOVA</w:t>
            </w:r>
          </w:p>
        </w:tc>
        <w:tc>
          <w:tcPr>
            <w:tcW w:w="1403" w:type="pct"/>
            <w:vMerge/>
          </w:tcPr>
          <w:p w:rsidR="00F10513" w:rsidRPr="00F6016C" w:rsidRDefault="00F10513" w:rsidP="00A7312F">
            <w:pPr>
              <w:spacing w:before="120" w:after="120" w:line="240" w:lineRule="auto"/>
              <w:ind w:left="360"/>
              <w:jc w:val="right"/>
              <w:rPr>
                <w:rFonts w:ascii="Times New Roman" w:hAnsi="Times New Roman"/>
                <w:b/>
                <w:sz w:val="20"/>
                <w:szCs w:val="20"/>
              </w:rPr>
            </w:pPr>
          </w:p>
        </w:tc>
      </w:tr>
      <w:tr w:rsidR="00812639" w:rsidRPr="00F6016C" w:rsidTr="00F859A6">
        <w:trPr>
          <w:jc w:val="center"/>
        </w:trPr>
        <w:tc>
          <w:tcPr>
            <w:tcW w:w="473" w:type="pct"/>
            <w:shd w:val="clear" w:color="auto" w:fill="C00000"/>
            <w:vAlign w:val="center"/>
          </w:tcPr>
          <w:p w:rsidR="00812639" w:rsidRPr="00F6016C" w:rsidRDefault="00812639" w:rsidP="00E667BF">
            <w:pPr>
              <w:spacing w:after="0" w:line="240" w:lineRule="auto"/>
              <w:ind w:left="708" w:hanging="708"/>
              <w:jc w:val="center"/>
              <w:rPr>
                <w:rFonts w:ascii="Times New Roman" w:hAnsi="Times New Roman"/>
                <w:b/>
                <w:color w:val="FFFFFF"/>
                <w:sz w:val="20"/>
                <w:szCs w:val="20"/>
              </w:rPr>
            </w:pPr>
          </w:p>
        </w:tc>
        <w:tc>
          <w:tcPr>
            <w:tcW w:w="3124" w:type="pct"/>
          </w:tcPr>
          <w:p w:rsidR="00812639" w:rsidRPr="00F6016C" w:rsidRDefault="00812639" w:rsidP="00B3663A">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Regresyon Analizi</w:t>
            </w:r>
          </w:p>
          <w:p w:rsidR="00812639" w:rsidRPr="00F6016C" w:rsidRDefault="00812639" w:rsidP="00B3663A">
            <w:pPr>
              <w:spacing w:after="0" w:line="240" w:lineRule="auto"/>
              <w:rPr>
                <w:rFonts w:ascii="Times New Roman" w:hAnsi="Times New Roman"/>
                <w:sz w:val="24"/>
                <w:szCs w:val="24"/>
              </w:rPr>
            </w:pPr>
            <w:r w:rsidRPr="00F6016C">
              <w:rPr>
                <w:rFonts w:ascii="Times New Roman" w:hAnsi="Times New Roman"/>
                <w:sz w:val="24"/>
                <w:szCs w:val="24"/>
              </w:rPr>
              <w:t xml:space="preserve">   - Doğrusal Regresyon</w:t>
            </w:r>
          </w:p>
          <w:p w:rsidR="00812639" w:rsidRPr="00F6016C" w:rsidRDefault="00F10513" w:rsidP="00F10513">
            <w:pPr>
              <w:spacing w:after="0" w:line="240" w:lineRule="auto"/>
              <w:rPr>
                <w:rFonts w:ascii="Times New Roman" w:hAnsi="Times New Roman"/>
                <w:sz w:val="24"/>
                <w:szCs w:val="24"/>
              </w:rPr>
            </w:pPr>
            <w:r w:rsidRPr="00F6016C">
              <w:rPr>
                <w:rFonts w:ascii="Times New Roman" w:hAnsi="Times New Roman"/>
                <w:sz w:val="24"/>
                <w:szCs w:val="24"/>
              </w:rPr>
              <w:t xml:space="preserve">   - Çoklu Regresyon</w:t>
            </w:r>
          </w:p>
          <w:p w:rsidR="00F10513" w:rsidRPr="00F6016C" w:rsidRDefault="00F10513" w:rsidP="00F10513">
            <w:pPr>
              <w:spacing w:after="0" w:line="240" w:lineRule="auto"/>
              <w:rPr>
                <w:rFonts w:ascii="Times New Roman" w:hAnsi="Times New Roman"/>
                <w:sz w:val="24"/>
                <w:szCs w:val="24"/>
              </w:rPr>
            </w:pPr>
            <w:r w:rsidRPr="00F6016C">
              <w:rPr>
                <w:rFonts w:ascii="Times New Roman" w:hAnsi="Times New Roman"/>
                <w:sz w:val="24"/>
                <w:szCs w:val="24"/>
              </w:rPr>
              <w:t xml:space="preserve">   - Hiyerarşik Çoklu Regresyon</w:t>
            </w:r>
          </w:p>
        </w:tc>
        <w:tc>
          <w:tcPr>
            <w:tcW w:w="1403" w:type="pct"/>
            <w:vMerge/>
          </w:tcPr>
          <w:p w:rsidR="00812639" w:rsidRPr="00F6016C" w:rsidRDefault="00812639" w:rsidP="00A7312F">
            <w:pPr>
              <w:spacing w:before="120" w:after="120" w:line="240" w:lineRule="auto"/>
              <w:ind w:left="360"/>
              <w:jc w:val="right"/>
              <w:rPr>
                <w:rFonts w:ascii="Times New Roman" w:hAnsi="Times New Roman"/>
                <w:b/>
                <w:sz w:val="20"/>
                <w:szCs w:val="20"/>
              </w:rPr>
            </w:pPr>
          </w:p>
        </w:tc>
      </w:tr>
      <w:tr w:rsidR="008A6E91" w:rsidRPr="00F6016C" w:rsidTr="00F859A6">
        <w:trPr>
          <w:jc w:val="center"/>
        </w:trPr>
        <w:tc>
          <w:tcPr>
            <w:tcW w:w="5000" w:type="pct"/>
            <w:gridSpan w:val="3"/>
            <w:shd w:val="clear" w:color="auto" w:fill="C00000"/>
            <w:vAlign w:val="center"/>
          </w:tcPr>
          <w:p w:rsidR="008A6E91" w:rsidRPr="00F6016C" w:rsidRDefault="00812639" w:rsidP="00A7312F">
            <w:pPr>
              <w:spacing w:before="120" w:after="120" w:line="240" w:lineRule="auto"/>
              <w:jc w:val="center"/>
              <w:rPr>
                <w:rFonts w:ascii="Arial Black" w:hAnsi="Arial Black"/>
                <w:b/>
                <w:sz w:val="20"/>
                <w:szCs w:val="20"/>
              </w:rPr>
            </w:pPr>
            <w:r w:rsidRPr="00F6016C">
              <w:rPr>
                <w:rFonts w:ascii="Arial Black" w:hAnsi="Arial Black"/>
                <w:b/>
                <w:sz w:val="20"/>
                <w:szCs w:val="20"/>
              </w:rPr>
              <w:t>ALTERNATİF MODÜL</w:t>
            </w:r>
          </w:p>
        </w:tc>
      </w:tr>
      <w:tr w:rsidR="008A6E91" w:rsidRPr="00F6016C" w:rsidTr="00F859A6">
        <w:trPr>
          <w:jc w:val="center"/>
        </w:trPr>
        <w:tc>
          <w:tcPr>
            <w:tcW w:w="473" w:type="pct"/>
            <w:shd w:val="clear" w:color="auto" w:fill="C00000"/>
            <w:vAlign w:val="center"/>
          </w:tcPr>
          <w:p w:rsidR="008A6E91" w:rsidRPr="00F6016C" w:rsidRDefault="008A6E91" w:rsidP="00A7312F">
            <w:pPr>
              <w:spacing w:after="0" w:line="240" w:lineRule="auto"/>
              <w:jc w:val="center"/>
              <w:rPr>
                <w:rFonts w:ascii="Times New Roman" w:hAnsi="Times New Roman"/>
                <w:b/>
                <w:color w:val="FFFFFF"/>
                <w:sz w:val="20"/>
                <w:szCs w:val="20"/>
              </w:rPr>
            </w:pPr>
          </w:p>
        </w:tc>
        <w:tc>
          <w:tcPr>
            <w:tcW w:w="3124" w:type="pct"/>
          </w:tcPr>
          <w:p w:rsidR="008A6E91" w:rsidRPr="00F6016C" w:rsidRDefault="008A6E91" w:rsidP="00A7312F">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Nitel Araştırmanın Temelleri</w:t>
            </w:r>
          </w:p>
          <w:p w:rsidR="008A6E91" w:rsidRPr="00F6016C" w:rsidRDefault="008A6E91" w:rsidP="00A7312F">
            <w:pPr>
              <w:spacing w:after="0" w:line="240" w:lineRule="auto"/>
              <w:rPr>
                <w:rFonts w:ascii="Times New Roman" w:hAnsi="Times New Roman"/>
                <w:sz w:val="24"/>
                <w:szCs w:val="24"/>
              </w:rPr>
            </w:pPr>
            <w:r w:rsidRPr="00F6016C">
              <w:rPr>
                <w:rFonts w:ascii="Times New Roman" w:hAnsi="Times New Roman"/>
                <w:sz w:val="24"/>
                <w:szCs w:val="24"/>
              </w:rPr>
              <w:t xml:space="preserve">   -Paradigma Değişimi</w:t>
            </w:r>
          </w:p>
          <w:p w:rsidR="008A6E91" w:rsidRPr="00F6016C" w:rsidRDefault="008A6E91" w:rsidP="00A7312F">
            <w:pPr>
              <w:spacing w:after="0" w:line="240" w:lineRule="auto"/>
              <w:rPr>
                <w:rFonts w:ascii="Times New Roman" w:hAnsi="Times New Roman"/>
                <w:sz w:val="24"/>
                <w:szCs w:val="24"/>
              </w:rPr>
            </w:pPr>
            <w:r w:rsidRPr="00F6016C">
              <w:rPr>
                <w:rFonts w:ascii="Times New Roman" w:hAnsi="Times New Roman"/>
                <w:sz w:val="24"/>
                <w:szCs w:val="24"/>
              </w:rPr>
              <w:t xml:space="preserve">   - Kuramsal Temeller</w:t>
            </w:r>
          </w:p>
          <w:p w:rsidR="008A6E91" w:rsidRPr="00F6016C" w:rsidRDefault="008A6E91" w:rsidP="00A7312F">
            <w:pPr>
              <w:spacing w:after="0" w:line="240" w:lineRule="auto"/>
              <w:rPr>
                <w:rFonts w:ascii="Times New Roman" w:hAnsi="Times New Roman"/>
                <w:sz w:val="24"/>
                <w:szCs w:val="24"/>
              </w:rPr>
            </w:pPr>
            <w:r w:rsidRPr="00F6016C">
              <w:rPr>
                <w:rFonts w:ascii="Times New Roman" w:hAnsi="Times New Roman"/>
                <w:sz w:val="24"/>
                <w:szCs w:val="24"/>
              </w:rPr>
              <w:t xml:space="preserve">   - Nitel ve Nicel Araştırma Karşılaştırması</w:t>
            </w:r>
          </w:p>
        </w:tc>
        <w:tc>
          <w:tcPr>
            <w:tcW w:w="1403" w:type="pct"/>
          </w:tcPr>
          <w:p w:rsidR="008A6E91" w:rsidRPr="00F6016C" w:rsidRDefault="008A6E91" w:rsidP="00A7312F">
            <w:pPr>
              <w:spacing w:before="120" w:after="120" w:line="240" w:lineRule="auto"/>
              <w:jc w:val="right"/>
              <w:rPr>
                <w:rFonts w:ascii="Times New Roman" w:hAnsi="Times New Roman"/>
                <w:sz w:val="20"/>
                <w:szCs w:val="20"/>
              </w:rPr>
            </w:pPr>
            <w:r w:rsidRPr="00F6016C">
              <w:rPr>
                <w:rFonts w:ascii="Times New Roman" w:hAnsi="Times New Roman"/>
                <w:sz w:val="20"/>
                <w:szCs w:val="20"/>
              </w:rPr>
              <w:t>Yıldırım ve Şimşek, s.23-69.</w:t>
            </w:r>
          </w:p>
          <w:p w:rsidR="008A6E91" w:rsidRPr="00F6016C" w:rsidRDefault="008A6E91" w:rsidP="00A7312F">
            <w:pPr>
              <w:spacing w:before="120" w:after="120" w:line="240" w:lineRule="auto"/>
              <w:jc w:val="right"/>
              <w:rPr>
                <w:rFonts w:ascii="Times New Roman" w:hAnsi="Times New Roman"/>
                <w:sz w:val="20"/>
                <w:szCs w:val="20"/>
              </w:rPr>
            </w:pPr>
            <w:proofErr w:type="spellStart"/>
            <w:r w:rsidRPr="00F6016C">
              <w:rPr>
                <w:rFonts w:ascii="Times New Roman" w:hAnsi="Times New Roman"/>
                <w:sz w:val="20"/>
                <w:szCs w:val="20"/>
              </w:rPr>
              <w:t>Neuman</w:t>
            </w:r>
            <w:proofErr w:type="spellEnd"/>
            <w:r w:rsidRPr="00F6016C">
              <w:rPr>
                <w:rFonts w:ascii="Times New Roman" w:hAnsi="Times New Roman"/>
                <w:sz w:val="20"/>
                <w:szCs w:val="20"/>
              </w:rPr>
              <w:t>, s. 221-262.</w:t>
            </w:r>
          </w:p>
          <w:p w:rsidR="008A6E91" w:rsidRPr="00F6016C" w:rsidRDefault="008A6E91" w:rsidP="00A7312F">
            <w:pPr>
              <w:spacing w:before="120" w:after="120" w:line="240" w:lineRule="auto"/>
              <w:jc w:val="right"/>
              <w:rPr>
                <w:rFonts w:ascii="Times New Roman" w:hAnsi="Times New Roman"/>
                <w:sz w:val="20"/>
                <w:szCs w:val="20"/>
              </w:rPr>
            </w:pPr>
          </w:p>
        </w:tc>
      </w:tr>
      <w:tr w:rsidR="008A6E91" w:rsidRPr="00F6016C" w:rsidTr="00F859A6">
        <w:trPr>
          <w:jc w:val="center"/>
        </w:trPr>
        <w:tc>
          <w:tcPr>
            <w:tcW w:w="473" w:type="pct"/>
            <w:shd w:val="clear" w:color="auto" w:fill="C00000"/>
            <w:vAlign w:val="center"/>
          </w:tcPr>
          <w:p w:rsidR="008A6E91" w:rsidRPr="00F6016C" w:rsidRDefault="008A6E91" w:rsidP="00A7312F">
            <w:pPr>
              <w:spacing w:after="0" w:line="240" w:lineRule="auto"/>
              <w:jc w:val="center"/>
              <w:rPr>
                <w:rFonts w:ascii="Times New Roman" w:hAnsi="Times New Roman"/>
                <w:b/>
                <w:color w:val="FFFFFF"/>
                <w:sz w:val="20"/>
                <w:szCs w:val="20"/>
              </w:rPr>
            </w:pPr>
          </w:p>
        </w:tc>
        <w:tc>
          <w:tcPr>
            <w:tcW w:w="3124" w:type="pct"/>
          </w:tcPr>
          <w:p w:rsidR="008A6E91" w:rsidRPr="00F6016C" w:rsidRDefault="008A6E91" w:rsidP="00A7312F">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Nitel Araştırma Süreci I</w:t>
            </w:r>
          </w:p>
          <w:p w:rsidR="008A6E91" w:rsidRPr="00F6016C" w:rsidRDefault="008A6E91" w:rsidP="00A7312F">
            <w:pPr>
              <w:spacing w:after="0" w:line="240" w:lineRule="auto"/>
              <w:rPr>
                <w:rFonts w:ascii="Times New Roman" w:hAnsi="Times New Roman"/>
                <w:sz w:val="24"/>
                <w:szCs w:val="24"/>
              </w:rPr>
            </w:pPr>
            <w:r w:rsidRPr="00F6016C">
              <w:rPr>
                <w:rFonts w:ascii="Times New Roman" w:hAnsi="Times New Roman"/>
                <w:b/>
                <w:color w:val="000099"/>
                <w:sz w:val="24"/>
                <w:szCs w:val="24"/>
              </w:rPr>
              <w:t xml:space="preserve">   </w:t>
            </w:r>
            <w:r w:rsidRPr="00F6016C">
              <w:rPr>
                <w:rFonts w:ascii="Times New Roman" w:hAnsi="Times New Roman"/>
                <w:sz w:val="24"/>
                <w:szCs w:val="24"/>
              </w:rPr>
              <w:t>- Araştırma desenleri</w:t>
            </w:r>
          </w:p>
          <w:p w:rsidR="008A6E91" w:rsidRPr="00F6016C" w:rsidRDefault="008A6E91" w:rsidP="00A7312F">
            <w:pPr>
              <w:spacing w:after="0" w:line="240" w:lineRule="auto"/>
              <w:rPr>
                <w:rFonts w:ascii="Times New Roman" w:hAnsi="Times New Roman"/>
                <w:sz w:val="24"/>
                <w:szCs w:val="24"/>
              </w:rPr>
            </w:pPr>
            <w:r w:rsidRPr="00F6016C">
              <w:rPr>
                <w:rFonts w:ascii="Times New Roman" w:hAnsi="Times New Roman"/>
                <w:sz w:val="24"/>
                <w:szCs w:val="24"/>
              </w:rPr>
              <w:t xml:space="preserve">   - Araştırma aşamaları</w:t>
            </w:r>
          </w:p>
        </w:tc>
        <w:tc>
          <w:tcPr>
            <w:tcW w:w="1403" w:type="pct"/>
          </w:tcPr>
          <w:p w:rsidR="008A6E91" w:rsidRPr="00F6016C" w:rsidRDefault="008A6E91" w:rsidP="00A7312F">
            <w:pPr>
              <w:spacing w:before="120" w:after="120" w:line="240" w:lineRule="auto"/>
              <w:ind w:left="-63"/>
              <w:jc w:val="right"/>
              <w:rPr>
                <w:rFonts w:ascii="Times New Roman" w:hAnsi="Times New Roman"/>
                <w:b/>
                <w:sz w:val="20"/>
                <w:szCs w:val="20"/>
              </w:rPr>
            </w:pPr>
            <w:r w:rsidRPr="00F6016C">
              <w:rPr>
                <w:rFonts w:ascii="Times New Roman" w:hAnsi="Times New Roman"/>
                <w:sz w:val="20"/>
                <w:szCs w:val="20"/>
              </w:rPr>
              <w:t>Yıldırım ve Şimşek, s. 70-100.</w:t>
            </w:r>
          </w:p>
        </w:tc>
      </w:tr>
      <w:tr w:rsidR="008A6E91" w:rsidRPr="00F6016C" w:rsidTr="00F859A6">
        <w:trPr>
          <w:jc w:val="center"/>
        </w:trPr>
        <w:tc>
          <w:tcPr>
            <w:tcW w:w="473" w:type="pct"/>
            <w:shd w:val="clear" w:color="auto" w:fill="C00000"/>
            <w:vAlign w:val="center"/>
          </w:tcPr>
          <w:p w:rsidR="008A6E91" w:rsidRPr="00F6016C" w:rsidRDefault="008A6E91" w:rsidP="00A7312F">
            <w:pPr>
              <w:spacing w:after="0" w:line="240" w:lineRule="auto"/>
              <w:jc w:val="center"/>
              <w:rPr>
                <w:rFonts w:ascii="Times New Roman" w:hAnsi="Times New Roman"/>
                <w:b/>
                <w:color w:val="FFFFFF"/>
                <w:sz w:val="20"/>
                <w:szCs w:val="20"/>
              </w:rPr>
            </w:pPr>
          </w:p>
        </w:tc>
        <w:tc>
          <w:tcPr>
            <w:tcW w:w="3124" w:type="pct"/>
          </w:tcPr>
          <w:p w:rsidR="008A6E91" w:rsidRPr="00F6016C" w:rsidRDefault="008A6E91" w:rsidP="00A7312F">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Nitel Araştırma Süreci II</w:t>
            </w:r>
          </w:p>
          <w:p w:rsidR="008A6E91" w:rsidRPr="00F6016C" w:rsidRDefault="008A6E91" w:rsidP="00A7312F">
            <w:pPr>
              <w:spacing w:after="0" w:line="240" w:lineRule="auto"/>
              <w:rPr>
                <w:rFonts w:ascii="Times New Roman" w:hAnsi="Times New Roman"/>
                <w:sz w:val="24"/>
                <w:szCs w:val="24"/>
              </w:rPr>
            </w:pPr>
            <w:r w:rsidRPr="00F6016C">
              <w:rPr>
                <w:rFonts w:ascii="Times New Roman" w:hAnsi="Times New Roman"/>
                <w:b/>
                <w:color w:val="000099"/>
                <w:sz w:val="24"/>
                <w:szCs w:val="24"/>
              </w:rPr>
              <w:t xml:space="preserve">   </w:t>
            </w:r>
            <w:r w:rsidRPr="00F6016C">
              <w:rPr>
                <w:rFonts w:ascii="Times New Roman" w:hAnsi="Times New Roman"/>
                <w:sz w:val="24"/>
                <w:szCs w:val="24"/>
              </w:rPr>
              <w:t>- Örneklem</w:t>
            </w:r>
          </w:p>
          <w:p w:rsidR="008A6E91" w:rsidRPr="00F6016C" w:rsidRDefault="008A6E91" w:rsidP="00A7312F">
            <w:pPr>
              <w:spacing w:after="0" w:line="240" w:lineRule="auto"/>
              <w:rPr>
                <w:rFonts w:ascii="Times New Roman" w:hAnsi="Times New Roman"/>
                <w:sz w:val="24"/>
                <w:szCs w:val="24"/>
              </w:rPr>
            </w:pPr>
            <w:r w:rsidRPr="00F6016C">
              <w:rPr>
                <w:rFonts w:ascii="Times New Roman" w:hAnsi="Times New Roman"/>
                <w:sz w:val="24"/>
                <w:szCs w:val="24"/>
              </w:rPr>
              <w:t xml:space="preserve">   - Veri oluşturma teknikleri</w:t>
            </w:r>
          </w:p>
        </w:tc>
        <w:tc>
          <w:tcPr>
            <w:tcW w:w="1403" w:type="pct"/>
          </w:tcPr>
          <w:p w:rsidR="008A6E91" w:rsidRPr="00F6016C" w:rsidRDefault="008A6E91" w:rsidP="00A7312F">
            <w:pPr>
              <w:spacing w:before="120" w:after="120" w:line="240" w:lineRule="auto"/>
              <w:ind w:left="-63"/>
              <w:jc w:val="right"/>
              <w:rPr>
                <w:rFonts w:ascii="Times New Roman" w:hAnsi="Times New Roman"/>
                <w:sz w:val="20"/>
                <w:szCs w:val="20"/>
              </w:rPr>
            </w:pPr>
            <w:r w:rsidRPr="00F6016C">
              <w:rPr>
                <w:rFonts w:ascii="Times New Roman" w:hAnsi="Times New Roman"/>
                <w:sz w:val="20"/>
                <w:szCs w:val="20"/>
              </w:rPr>
              <w:t>Yıldırım ve Şimşek, s. 101-220.</w:t>
            </w:r>
          </w:p>
        </w:tc>
      </w:tr>
      <w:tr w:rsidR="008A6E91" w:rsidRPr="00F6016C" w:rsidTr="00F859A6">
        <w:trPr>
          <w:jc w:val="center"/>
        </w:trPr>
        <w:tc>
          <w:tcPr>
            <w:tcW w:w="473" w:type="pct"/>
            <w:shd w:val="clear" w:color="auto" w:fill="C00000"/>
            <w:vAlign w:val="center"/>
          </w:tcPr>
          <w:p w:rsidR="008A6E91" w:rsidRPr="00F6016C" w:rsidRDefault="008A6E91" w:rsidP="00A7312F">
            <w:pPr>
              <w:spacing w:after="0" w:line="240" w:lineRule="auto"/>
              <w:jc w:val="center"/>
              <w:rPr>
                <w:rFonts w:ascii="Times New Roman" w:hAnsi="Times New Roman"/>
                <w:b/>
                <w:color w:val="FFFFFF"/>
                <w:sz w:val="20"/>
                <w:szCs w:val="20"/>
              </w:rPr>
            </w:pPr>
          </w:p>
        </w:tc>
        <w:tc>
          <w:tcPr>
            <w:tcW w:w="3124" w:type="pct"/>
          </w:tcPr>
          <w:p w:rsidR="008A6E91" w:rsidRPr="00F6016C" w:rsidRDefault="008A6E91" w:rsidP="00A7312F">
            <w:pPr>
              <w:spacing w:after="0" w:line="240" w:lineRule="auto"/>
              <w:rPr>
                <w:rFonts w:ascii="Times New Roman" w:hAnsi="Times New Roman"/>
                <w:b/>
                <w:color w:val="000099"/>
                <w:sz w:val="24"/>
                <w:szCs w:val="24"/>
              </w:rPr>
            </w:pPr>
            <w:r w:rsidRPr="00F6016C">
              <w:rPr>
                <w:rFonts w:ascii="Times New Roman" w:hAnsi="Times New Roman"/>
                <w:b/>
                <w:color w:val="000099"/>
                <w:sz w:val="24"/>
                <w:szCs w:val="24"/>
              </w:rPr>
              <w:t>- Nitel Araştırma Süreci III</w:t>
            </w:r>
          </w:p>
          <w:p w:rsidR="008A6E91" w:rsidRPr="00F6016C" w:rsidRDefault="008A6E91" w:rsidP="00A7312F">
            <w:pPr>
              <w:spacing w:after="0" w:line="240" w:lineRule="auto"/>
              <w:rPr>
                <w:rFonts w:ascii="Times New Roman" w:hAnsi="Times New Roman"/>
                <w:sz w:val="24"/>
                <w:szCs w:val="24"/>
              </w:rPr>
            </w:pPr>
            <w:r w:rsidRPr="00F6016C">
              <w:rPr>
                <w:rFonts w:ascii="Times New Roman" w:hAnsi="Times New Roman"/>
                <w:b/>
                <w:color w:val="000099"/>
                <w:sz w:val="24"/>
                <w:szCs w:val="24"/>
              </w:rPr>
              <w:t xml:space="preserve">   </w:t>
            </w:r>
            <w:r w:rsidRPr="00F6016C">
              <w:rPr>
                <w:rFonts w:ascii="Times New Roman" w:hAnsi="Times New Roman"/>
                <w:sz w:val="24"/>
                <w:szCs w:val="24"/>
              </w:rPr>
              <w:t xml:space="preserve">  - Nitel verilerin analizi</w:t>
            </w:r>
          </w:p>
        </w:tc>
        <w:tc>
          <w:tcPr>
            <w:tcW w:w="1403" w:type="pct"/>
          </w:tcPr>
          <w:p w:rsidR="008A6E91" w:rsidRPr="00F6016C" w:rsidRDefault="008A6E91" w:rsidP="00A7312F">
            <w:pPr>
              <w:spacing w:before="120" w:after="120" w:line="240" w:lineRule="auto"/>
              <w:ind w:left="-63"/>
              <w:jc w:val="right"/>
              <w:rPr>
                <w:rFonts w:ascii="Times New Roman" w:hAnsi="Times New Roman"/>
                <w:sz w:val="20"/>
                <w:szCs w:val="20"/>
              </w:rPr>
            </w:pPr>
            <w:r w:rsidRPr="00F6016C">
              <w:rPr>
                <w:rFonts w:ascii="Times New Roman" w:hAnsi="Times New Roman"/>
                <w:sz w:val="20"/>
                <w:szCs w:val="20"/>
              </w:rPr>
              <w:t>Yıldırım ve Şimşek, s. 221-320.</w:t>
            </w:r>
          </w:p>
        </w:tc>
      </w:tr>
      <w:tr w:rsidR="008A6E91" w:rsidRPr="00F6016C" w:rsidTr="00F859A6">
        <w:trPr>
          <w:jc w:val="center"/>
        </w:trPr>
        <w:tc>
          <w:tcPr>
            <w:tcW w:w="473" w:type="pct"/>
            <w:shd w:val="clear" w:color="auto" w:fill="C00000"/>
            <w:vAlign w:val="center"/>
          </w:tcPr>
          <w:p w:rsidR="008A6E91" w:rsidRPr="00F6016C" w:rsidRDefault="008A6E91" w:rsidP="00A7312F">
            <w:pPr>
              <w:spacing w:after="0" w:line="240" w:lineRule="auto"/>
              <w:ind w:left="708" w:hanging="708"/>
              <w:jc w:val="center"/>
              <w:rPr>
                <w:rFonts w:ascii="Times New Roman" w:hAnsi="Times New Roman"/>
                <w:b/>
                <w:color w:val="FFFFFF"/>
                <w:sz w:val="20"/>
                <w:szCs w:val="20"/>
              </w:rPr>
            </w:pPr>
          </w:p>
        </w:tc>
        <w:tc>
          <w:tcPr>
            <w:tcW w:w="3124" w:type="pct"/>
            <w:vAlign w:val="center"/>
          </w:tcPr>
          <w:p w:rsidR="008A6E91" w:rsidRPr="00F6016C" w:rsidRDefault="008A6E91" w:rsidP="00A7312F">
            <w:pPr>
              <w:spacing w:before="120"/>
              <w:rPr>
                <w:rFonts w:ascii="Times New Roman" w:hAnsi="Times New Roman"/>
                <w:color w:val="000000"/>
                <w:sz w:val="24"/>
                <w:szCs w:val="24"/>
              </w:rPr>
            </w:pPr>
            <w:r w:rsidRPr="00F6016C">
              <w:rPr>
                <w:rFonts w:ascii="Times New Roman" w:hAnsi="Times New Roman"/>
                <w:b/>
                <w:color w:val="000099"/>
                <w:sz w:val="24"/>
                <w:szCs w:val="24"/>
              </w:rPr>
              <w:t xml:space="preserve"> - Genel Değerlendirme</w:t>
            </w:r>
          </w:p>
        </w:tc>
        <w:tc>
          <w:tcPr>
            <w:tcW w:w="1403" w:type="pct"/>
          </w:tcPr>
          <w:p w:rsidR="008A6E91" w:rsidRPr="00F6016C" w:rsidRDefault="008A6E91" w:rsidP="00A7312F">
            <w:pPr>
              <w:spacing w:before="120" w:after="120" w:line="240" w:lineRule="auto"/>
              <w:rPr>
                <w:rFonts w:ascii="Times New Roman" w:hAnsi="Times New Roman"/>
                <w:b/>
                <w:sz w:val="20"/>
                <w:szCs w:val="20"/>
              </w:rPr>
            </w:pPr>
          </w:p>
        </w:tc>
      </w:tr>
    </w:tbl>
    <w:p w:rsidR="00351FA8" w:rsidRPr="00F6016C" w:rsidRDefault="008674F1" w:rsidP="00105528">
      <w:pPr>
        <w:shd w:val="clear" w:color="auto" w:fill="C00000"/>
        <w:spacing w:before="240" w:after="0" w:line="240" w:lineRule="auto"/>
        <w:jc w:val="both"/>
        <w:rPr>
          <w:rFonts w:ascii="Times New Roman" w:hAnsi="Times New Roman"/>
          <w:b/>
          <w:color w:val="FFFFFF"/>
          <w:sz w:val="24"/>
          <w:szCs w:val="24"/>
        </w:rPr>
      </w:pPr>
      <w:r w:rsidRPr="00F6016C">
        <w:rPr>
          <w:rFonts w:ascii="Times New Roman" w:hAnsi="Times New Roman"/>
          <w:b/>
          <w:color w:val="FFFFFF"/>
          <w:sz w:val="24"/>
          <w:szCs w:val="24"/>
        </w:rPr>
        <w:t>Kaynaklar</w:t>
      </w:r>
    </w:p>
    <w:p w:rsidR="000B35FE" w:rsidRPr="00F6016C" w:rsidRDefault="008674F1" w:rsidP="008F73AB">
      <w:pPr>
        <w:spacing w:before="120" w:after="120" w:line="240" w:lineRule="auto"/>
        <w:rPr>
          <w:rFonts w:ascii="Times New Roman" w:hAnsi="Times New Roman"/>
          <w:b/>
          <w:i/>
          <w:color w:val="000000"/>
          <w:sz w:val="24"/>
          <w:szCs w:val="24"/>
        </w:rPr>
      </w:pPr>
      <w:r w:rsidRPr="00F6016C">
        <w:rPr>
          <w:rFonts w:ascii="Times New Roman" w:hAnsi="Times New Roman"/>
          <w:b/>
          <w:i/>
          <w:color w:val="000000"/>
          <w:sz w:val="24"/>
          <w:szCs w:val="24"/>
        </w:rPr>
        <w:t xml:space="preserve">Zorunlu </w:t>
      </w:r>
      <w:r w:rsidR="00F859A6" w:rsidRPr="00F6016C">
        <w:rPr>
          <w:rFonts w:ascii="Times New Roman" w:hAnsi="Times New Roman"/>
          <w:b/>
          <w:i/>
          <w:color w:val="000000"/>
          <w:sz w:val="24"/>
          <w:szCs w:val="24"/>
        </w:rPr>
        <w:t>Okumalar</w:t>
      </w:r>
    </w:p>
    <w:p w:rsidR="00D34854" w:rsidRDefault="00812639" w:rsidP="00AC7E6D">
      <w:pPr>
        <w:spacing w:before="120" w:after="120" w:line="360" w:lineRule="auto"/>
        <w:rPr>
          <w:rFonts w:ascii="Times New Roman" w:hAnsi="Times New Roman"/>
          <w:color w:val="000000"/>
          <w:sz w:val="24"/>
          <w:szCs w:val="24"/>
        </w:rPr>
      </w:pPr>
      <w:r w:rsidRPr="00F6016C">
        <w:rPr>
          <w:rFonts w:ascii="Times New Roman" w:hAnsi="Times New Roman"/>
          <w:color w:val="000000"/>
          <w:sz w:val="24"/>
          <w:szCs w:val="24"/>
        </w:rPr>
        <w:t>Tuncay, T. (201</w:t>
      </w:r>
      <w:r w:rsidR="00385793" w:rsidRPr="00F6016C">
        <w:rPr>
          <w:rFonts w:ascii="Times New Roman" w:hAnsi="Times New Roman"/>
          <w:color w:val="000000"/>
          <w:sz w:val="24"/>
          <w:szCs w:val="24"/>
        </w:rPr>
        <w:t>9</w:t>
      </w:r>
      <w:r w:rsidR="00D34854" w:rsidRPr="00F6016C">
        <w:rPr>
          <w:rFonts w:ascii="Times New Roman" w:hAnsi="Times New Roman"/>
          <w:color w:val="000000"/>
          <w:sz w:val="24"/>
          <w:szCs w:val="24"/>
        </w:rPr>
        <w:t xml:space="preserve">). </w:t>
      </w:r>
      <w:r w:rsidR="00385793" w:rsidRPr="00F6016C">
        <w:rPr>
          <w:rFonts w:ascii="Times New Roman" w:hAnsi="Times New Roman"/>
          <w:i/>
          <w:color w:val="000000"/>
          <w:sz w:val="24"/>
          <w:szCs w:val="24"/>
        </w:rPr>
        <w:t>Psikososyal Araştırmada</w:t>
      </w:r>
      <w:r w:rsidRPr="00F6016C">
        <w:rPr>
          <w:rFonts w:ascii="Times New Roman" w:hAnsi="Times New Roman"/>
          <w:i/>
          <w:color w:val="000000"/>
          <w:sz w:val="24"/>
          <w:szCs w:val="24"/>
        </w:rPr>
        <w:t xml:space="preserve"> Nicel Veri Analizi – SPSS Uygulamalı</w:t>
      </w:r>
      <w:r w:rsidRPr="00F6016C">
        <w:rPr>
          <w:rFonts w:ascii="Times New Roman" w:hAnsi="Times New Roman"/>
          <w:color w:val="000000"/>
          <w:sz w:val="24"/>
          <w:szCs w:val="24"/>
        </w:rPr>
        <w:t xml:space="preserve">, Yayınlanmamış ders </w:t>
      </w:r>
      <w:r w:rsidR="00F859A6" w:rsidRPr="00F6016C">
        <w:rPr>
          <w:rFonts w:ascii="Times New Roman" w:hAnsi="Times New Roman"/>
          <w:color w:val="000000"/>
          <w:sz w:val="24"/>
          <w:szCs w:val="24"/>
        </w:rPr>
        <w:t>notu</w:t>
      </w:r>
      <w:r w:rsidRPr="00F6016C">
        <w:rPr>
          <w:rFonts w:ascii="Times New Roman" w:hAnsi="Times New Roman"/>
          <w:color w:val="000000"/>
          <w:sz w:val="24"/>
          <w:szCs w:val="24"/>
        </w:rPr>
        <w:t>, Hacettepe Üniversitesi Sosyal Bilimler Enstitüsü Sosyal Hizmet Anabilim Dalı Doktora Programı</w:t>
      </w:r>
      <w:r w:rsidR="00F859A6" w:rsidRPr="00F6016C">
        <w:rPr>
          <w:rFonts w:ascii="Times New Roman" w:hAnsi="Times New Roman"/>
          <w:color w:val="000000"/>
          <w:sz w:val="24"/>
          <w:szCs w:val="24"/>
        </w:rPr>
        <w:t>. (Elektronik kopya)</w:t>
      </w:r>
    </w:p>
    <w:p w:rsidR="00AC7E6D" w:rsidRDefault="00AC7E6D" w:rsidP="00AC7E6D">
      <w:pPr>
        <w:spacing w:before="120" w:after="120" w:line="360" w:lineRule="auto"/>
        <w:jc w:val="center"/>
        <w:rPr>
          <w:rFonts w:ascii="Times New Roman" w:hAnsi="Times New Roman"/>
          <w:color w:val="000000"/>
          <w:sz w:val="24"/>
          <w:szCs w:val="24"/>
        </w:rPr>
      </w:pPr>
      <w:r>
        <w:rPr>
          <w:rFonts w:ascii="Times New Roman" w:hAnsi="Times New Roman"/>
          <w:color w:val="000000"/>
          <w:sz w:val="24"/>
          <w:szCs w:val="24"/>
        </w:rPr>
        <w:t>––––––––––––––––––––––––––––––––––––––––</w:t>
      </w:r>
    </w:p>
    <w:p w:rsidR="00AC7E6D" w:rsidRPr="00AC7E6D" w:rsidRDefault="00AC7E6D" w:rsidP="00AC7E6D">
      <w:pPr>
        <w:spacing w:before="120" w:after="120" w:line="360" w:lineRule="auto"/>
        <w:rPr>
          <w:rFonts w:ascii="Times New Roman" w:hAnsi="Times New Roman"/>
          <w:color w:val="000000"/>
          <w:sz w:val="24"/>
          <w:szCs w:val="24"/>
        </w:rPr>
      </w:pPr>
      <w:proofErr w:type="spellStart"/>
      <w:r w:rsidRPr="00AC7E6D">
        <w:rPr>
          <w:rFonts w:ascii="Times New Roman" w:hAnsi="Times New Roman"/>
          <w:color w:val="000000"/>
          <w:sz w:val="24"/>
          <w:szCs w:val="24"/>
        </w:rPr>
        <w:t>American</w:t>
      </w:r>
      <w:proofErr w:type="spellEnd"/>
      <w:r w:rsidRPr="00AC7E6D">
        <w:rPr>
          <w:rFonts w:ascii="Times New Roman" w:hAnsi="Times New Roman"/>
          <w:color w:val="000000"/>
          <w:sz w:val="24"/>
          <w:szCs w:val="24"/>
        </w:rPr>
        <w:t xml:space="preserve"> </w:t>
      </w:r>
      <w:proofErr w:type="spellStart"/>
      <w:r w:rsidRPr="00AC7E6D">
        <w:rPr>
          <w:rFonts w:ascii="Times New Roman" w:hAnsi="Times New Roman"/>
          <w:color w:val="000000"/>
          <w:sz w:val="24"/>
          <w:szCs w:val="24"/>
        </w:rPr>
        <w:t>Psychological</w:t>
      </w:r>
      <w:proofErr w:type="spellEnd"/>
      <w:r w:rsidRPr="00AC7E6D">
        <w:rPr>
          <w:rFonts w:ascii="Times New Roman" w:hAnsi="Times New Roman"/>
          <w:color w:val="000000"/>
          <w:sz w:val="24"/>
          <w:szCs w:val="24"/>
        </w:rPr>
        <w:t xml:space="preserve"> </w:t>
      </w:r>
      <w:proofErr w:type="spellStart"/>
      <w:r w:rsidRPr="00AC7E6D">
        <w:rPr>
          <w:rFonts w:ascii="Times New Roman" w:hAnsi="Times New Roman"/>
          <w:color w:val="000000"/>
          <w:sz w:val="24"/>
          <w:szCs w:val="24"/>
        </w:rPr>
        <w:t>Association</w:t>
      </w:r>
      <w:proofErr w:type="spellEnd"/>
      <w:r w:rsidRPr="00AC7E6D">
        <w:rPr>
          <w:rFonts w:ascii="Times New Roman" w:hAnsi="Times New Roman"/>
          <w:color w:val="000000"/>
          <w:sz w:val="24"/>
          <w:szCs w:val="24"/>
        </w:rPr>
        <w:t xml:space="preserve">. (2010). </w:t>
      </w:r>
      <w:proofErr w:type="spellStart"/>
      <w:r w:rsidRPr="00AC7E6D">
        <w:rPr>
          <w:rFonts w:ascii="Times New Roman" w:hAnsi="Times New Roman"/>
          <w:i/>
          <w:color w:val="000000"/>
          <w:sz w:val="24"/>
          <w:szCs w:val="24"/>
        </w:rPr>
        <w:t>Publication</w:t>
      </w:r>
      <w:proofErr w:type="spellEnd"/>
      <w:r w:rsidRPr="00AC7E6D">
        <w:rPr>
          <w:rFonts w:ascii="Times New Roman" w:hAnsi="Times New Roman"/>
          <w:i/>
          <w:color w:val="000000"/>
          <w:sz w:val="24"/>
          <w:szCs w:val="24"/>
        </w:rPr>
        <w:t xml:space="preserve"> </w:t>
      </w:r>
      <w:proofErr w:type="spellStart"/>
      <w:r w:rsidRPr="00AC7E6D">
        <w:rPr>
          <w:rFonts w:ascii="Times New Roman" w:hAnsi="Times New Roman"/>
          <w:i/>
          <w:color w:val="000000"/>
          <w:sz w:val="24"/>
          <w:szCs w:val="24"/>
        </w:rPr>
        <w:t>manual</w:t>
      </w:r>
      <w:proofErr w:type="spellEnd"/>
      <w:r w:rsidRPr="00AC7E6D">
        <w:rPr>
          <w:rFonts w:ascii="Times New Roman" w:hAnsi="Times New Roman"/>
          <w:i/>
          <w:color w:val="000000"/>
          <w:sz w:val="24"/>
          <w:szCs w:val="24"/>
        </w:rPr>
        <w:t xml:space="preserve"> of </w:t>
      </w:r>
      <w:proofErr w:type="spellStart"/>
      <w:r w:rsidRPr="00AC7E6D">
        <w:rPr>
          <w:rFonts w:ascii="Times New Roman" w:hAnsi="Times New Roman"/>
          <w:i/>
          <w:color w:val="000000"/>
          <w:sz w:val="24"/>
          <w:szCs w:val="24"/>
        </w:rPr>
        <w:t>the</w:t>
      </w:r>
      <w:proofErr w:type="spellEnd"/>
      <w:r w:rsidRPr="00AC7E6D">
        <w:rPr>
          <w:rFonts w:ascii="Times New Roman" w:hAnsi="Times New Roman"/>
          <w:i/>
          <w:color w:val="000000"/>
          <w:sz w:val="24"/>
          <w:szCs w:val="24"/>
        </w:rPr>
        <w:t xml:space="preserve"> </w:t>
      </w:r>
      <w:proofErr w:type="spellStart"/>
      <w:r w:rsidRPr="00AC7E6D">
        <w:rPr>
          <w:rFonts w:ascii="Times New Roman" w:hAnsi="Times New Roman"/>
          <w:i/>
          <w:color w:val="000000"/>
          <w:sz w:val="24"/>
          <w:szCs w:val="24"/>
        </w:rPr>
        <w:t>American</w:t>
      </w:r>
      <w:proofErr w:type="spellEnd"/>
      <w:r w:rsidRPr="00AC7E6D">
        <w:rPr>
          <w:rFonts w:ascii="Times New Roman" w:hAnsi="Times New Roman"/>
          <w:i/>
          <w:color w:val="000000"/>
          <w:sz w:val="24"/>
          <w:szCs w:val="24"/>
        </w:rPr>
        <w:t xml:space="preserve"> </w:t>
      </w:r>
      <w:proofErr w:type="spellStart"/>
      <w:r w:rsidRPr="00AC7E6D">
        <w:rPr>
          <w:rFonts w:ascii="Times New Roman" w:hAnsi="Times New Roman"/>
          <w:i/>
          <w:color w:val="000000"/>
          <w:sz w:val="24"/>
          <w:szCs w:val="24"/>
        </w:rPr>
        <w:t>Psychological</w:t>
      </w:r>
      <w:proofErr w:type="spellEnd"/>
      <w:r w:rsidRPr="00AC7E6D">
        <w:rPr>
          <w:rFonts w:ascii="Times New Roman" w:hAnsi="Times New Roman"/>
          <w:i/>
          <w:color w:val="000000"/>
          <w:sz w:val="24"/>
          <w:szCs w:val="24"/>
        </w:rPr>
        <w:t xml:space="preserve"> </w:t>
      </w:r>
      <w:proofErr w:type="spellStart"/>
      <w:r w:rsidRPr="00AC7E6D">
        <w:rPr>
          <w:rFonts w:ascii="Times New Roman" w:hAnsi="Times New Roman"/>
          <w:i/>
          <w:color w:val="000000"/>
          <w:sz w:val="24"/>
          <w:szCs w:val="24"/>
        </w:rPr>
        <w:t>Association</w:t>
      </w:r>
      <w:proofErr w:type="spellEnd"/>
      <w:r w:rsidRPr="00AC7E6D">
        <w:rPr>
          <w:rFonts w:ascii="Times New Roman" w:hAnsi="Times New Roman"/>
          <w:i/>
          <w:color w:val="000000"/>
          <w:sz w:val="24"/>
          <w:szCs w:val="24"/>
        </w:rPr>
        <w:t xml:space="preserve"> (6th ed.)</w:t>
      </w:r>
      <w:r w:rsidRPr="00AC7E6D">
        <w:rPr>
          <w:rFonts w:ascii="Times New Roman" w:hAnsi="Times New Roman"/>
          <w:color w:val="000000"/>
          <w:sz w:val="24"/>
          <w:szCs w:val="24"/>
        </w:rPr>
        <w:t xml:space="preserve">. Washington, DC: </w:t>
      </w:r>
      <w:proofErr w:type="spellStart"/>
      <w:r w:rsidRPr="00AC7E6D">
        <w:rPr>
          <w:rFonts w:ascii="Times New Roman" w:hAnsi="Times New Roman"/>
          <w:color w:val="000000"/>
          <w:sz w:val="24"/>
          <w:szCs w:val="24"/>
        </w:rPr>
        <w:t>American</w:t>
      </w:r>
      <w:proofErr w:type="spellEnd"/>
      <w:r w:rsidRPr="00AC7E6D">
        <w:rPr>
          <w:rFonts w:ascii="Times New Roman" w:hAnsi="Times New Roman"/>
          <w:color w:val="000000"/>
          <w:sz w:val="24"/>
          <w:szCs w:val="24"/>
        </w:rPr>
        <w:t xml:space="preserve"> </w:t>
      </w:r>
      <w:proofErr w:type="spellStart"/>
      <w:r w:rsidRPr="00AC7E6D">
        <w:rPr>
          <w:rFonts w:ascii="Times New Roman" w:hAnsi="Times New Roman"/>
          <w:color w:val="000000"/>
          <w:sz w:val="24"/>
          <w:szCs w:val="24"/>
        </w:rPr>
        <w:t>Psychological</w:t>
      </w:r>
      <w:proofErr w:type="spellEnd"/>
      <w:r w:rsidRPr="00AC7E6D">
        <w:rPr>
          <w:rFonts w:ascii="Times New Roman" w:hAnsi="Times New Roman"/>
          <w:color w:val="000000"/>
          <w:sz w:val="24"/>
          <w:szCs w:val="24"/>
        </w:rPr>
        <w:t xml:space="preserve"> </w:t>
      </w:r>
      <w:proofErr w:type="spellStart"/>
      <w:r w:rsidRPr="00AC7E6D">
        <w:rPr>
          <w:rFonts w:ascii="Times New Roman" w:hAnsi="Times New Roman"/>
          <w:color w:val="000000"/>
          <w:sz w:val="24"/>
          <w:szCs w:val="24"/>
        </w:rPr>
        <w:t>Association</w:t>
      </w:r>
      <w:proofErr w:type="spellEnd"/>
      <w:r w:rsidRPr="00AC7E6D">
        <w:rPr>
          <w:rFonts w:ascii="Times New Roman" w:hAnsi="Times New Roman"/>
          <w:color w:val="000000"/>
          <w:sz w:val="24"/>
          <w:szCs w:val="24"/>
        </w:rPr>
        <w:t>.</w:t>
      </w:r>
    </w:p>
    <w:p w:rsidR="00AC7E6D" w:rsidRPr="00AC7E6D" w:rsidRDefault="00AC7E6D" w:rsidP="00AC7E6D">
      <w:pPr>
        <w:spacing w:before="120" w:after="120" w:line="360" w:lineRule="auto"/>
        <w:rPr>
          <w:rFonts w:ascii="Times New Roman" w:hAnsi="Times New Roman"/>
          <w:color w:val="000000"/>
          <w:sz w:val="24"/>
          <w:szCs w:val="24"/>
        </w:rPr>
      </w:pPr>
      <w:proofErr w:type="spellStart"/>
      <w:r w:rsidRPr="00AC7E6D">
        <w:rPr>
          <w:rFonts w:ascii="Times New Roman" w:hAnsi="Times New Roman"/>
          <w:color w:val="000000"/>
          <w:sz w:val="24"/>
          <w:szCs w:val="24"/>
        </w:rPr>
        <w:t>American</w:t>
      </w:r>
      <w:proofErr w:type="spellEnd"/>
      <w:r w:rsidRPr="00AC7E6D">
        <w:rPr>
          <w:rFonts w:ascii="Times New Roman" w:hAnsi="Times New Roman"/>
          <w:color w:val="000000"/>
          <w:sz w:val="24"/>
          <w:szCs w:val="24"/>
        </w:rPr>
        <w:t xml:space="preserve"> </w:t>
      </w:r>
      <w:proofErr w:type="spellStart"/>
      <w:r w:rsidRPr="00AC7E6D">
        <w:rPr>
          <w:rFonts w:ascii="Times New Roman" w:hAnsi="Times New Roman"/>
          <w:color w:val="000000"/>
          <w:sz w:val="24"/>
          <w:szCs w:val="24"/>
        </w:rPr>
        <w:t>Psychological</w:t>
      </w:r>
      <w:proofErr w:type="spellEnd"/>
      <w:r w:rsidRPr="00AC7E6D">
        <w:rPr>
          <w:rFonts w:ascii="Times New Roman" w:hAnsi="Times New Roman"/>
          <w:color w:val="000000"/>
          <w:sz w:val="24"/>
          <w:szCs w:val="24"/>
        </w:rPr>
        <w:t xml:space="preserve"> </w:t>
      </w:r>
      <w:proofErr w:type="spellStart"/>
      <w:r w:rsidRPr="00AC7E6D">
        <w:rPr>
          <w:rFonts w:ascii="Times New Roman" w:hAnsi="Times New Roman"/>
          <w:color w:val="000000"/>
          <w:sz w:val="24"/>
          <w:szCs w:val="24"/>
        </w:rPr>
        <w:t>Association</w:t>
      </w:r>
      <w:proofErr w:type="spellEnd"/>
      <w:r w:rsidRPr="00AC7E6D">
        <w:rPr>
          <w:rFonts w:ascii="Times New Roman" w:hAnsi="Times New Roman"/>
          <w:color w:val="000000"/>
          <w:sz w:val="24"/>
          <w:szCs w:val="24"/>
        </w:rPr>
        <w:t xml:space="preserve"> (Washington </w:t>
      </w:r>
      <w:proofErr w:type="spellStart"/>
      <w:r w:rsidRPr="00AC7E6D">
        <w:rPr>
          <w:rFonts w:ascii="Times New Roman" w:hAnsi="Times New Roman"/>
          <w:color w:val="000000"/>
          <w:sz w:val="24"/>
          <w:szCs w:val="24"/>
        </w:rPr>
        <w:t>District</w:t>
      </w:r>
      <w:proofErr w:type="spellEnd"/>
      <w:r w:rsidRPr="00AC7E6D">
        <w:rPr>
          <w:rFonts w:ascii="Times New Roman" w:hAnsi="Times New Roman"/>
          <w:color w:val="000000"/>
          <w:sz w:val="24"/>
          <w:szCs w:val="24"/>
        </w:rPr>
        <w:t xml:space="preserve"> of Columbia). (2019). </w:t>
      </w:r>
      <w:proofErr w:type="spellStart"/>
      <w:r w:rsidRPr="00AC7E6D">
        <w:rPr>
          <w:rFonts w:ascii="Times New Roman" w:hAnsi="Times New Roman"/>
          <w:i/>
          <w:color w:val="000000"/>
          <w:sz w:val="24"/>
          <w:szCs w:val="24"/>
        </w:rPr>
        <w:t>Publication</w:t>
      </w:r>
      <w:proofErr w:type="spellEnd"/>
      <w:r w:rsidRPr="00AC7E6D">
        <w:rPr>
          <w:rFonts w:ascii="Times New Roman" w:hAnsi="Times New Roman"/>
          <w:i/>
          <w:color w:val="000000"/>
          <w:sz w:val="24"/>
          <w:szCs w:val="24"/>
        </w:rPr>
        <w:t xml:space="preserve"> </w:t>
      </w:r>
      <w:proofErr w:type="spellStart"/>
      <w:r w:rsidRPr="00AC7E6D">
        <w:rPr>
          <w:rFonts w:ascii="Times New Roman" w:hAnsi="Times New Roman"/>
          <w:i/>
          <w:color w:val="000000"/>
          <w:sz w:val="24"/>
          <w:szCs w:val="24"/>
        </w:rPr>
        <w:t>manual</w:t>
      </w:r>
      <w:proofErr w:type="spellEnd"/>
      <w:r w:rsidRPr="00AC7E6D">
        <w:rPr>
          <w:rFonts w:ascii="Times New Roman" w:hAnsi="Times New Roman"/>
          <w:i/>
          <w:color w:val="000000"/>
          <w:sz w:val="24"/>
          <w:szCs w:val="24"/>
        </w:rPr>
        <w:t xml:space="preserve"> of </w:t>
      </w:r>
      <w:proofErr w:type="spellStart"/>
      <w:r w:rsidRPr="00AC7E6D">
        <w:rPr>
          <w:rFonts w:ascii="Times New Roman" w:hAnsi="Times New Roman"/>
          <w:i/>
          <w:color w:val="000000"/>
          <w:sz w:val="24"/>
          <w:szCs w:val="24"/>
        </w:rPr>
        <w:t>the</w:t>
      </w:r>
      <w:proofErr w:type="spellEnd"/>
      <w:r w:rsidRPr="00AC7E6D">
        <w:rPr>
          <w:rFonts w:ascii="Times New Roman" w:hAnsi="Times New Roman"/>
          <w:i/>
          <w:color w:val="000000"/>
          <w:sz w:val="24"/>
          <w:szCs w:val="24"/>
        </w:rPr>
        <w:t xml:space="preserve"> </w:t>
      </w:r>
      <w:proofErr w:type="spellStart"/>
      <w:r w:rsidRPr="00AC7E6D">
        <w:rPr>
          <w:rFonts w:ascii="Times New Roman" w:hAnsi="Times New Roman"/>
          <w:i/>
          <w:color w:val="000000"/>
          <w:sz w:val="24"/>
          <w:szCs w:val="24"/>
        </w:rPr>
        <w:t>american</w:t>
      </w:r>
      <w:proofErr w:type="spellEnd"/>
      <w:r w:rsidRPr="00AC7E6D">
        <w:rPr>
          <w:rFonts w:ascii="Times New Roman" w:hAnsi="Times New Roman"/>
          <w:i/>
          <w:color w:val="000000"/>
          <w:sz w:val="24"/>
          <w:szCs w:val="24"/>
        </w:rPr>
        <w:t xml:space="preserve"> </w:t>
      </w:r>
      <w:proofErr w:type="spellStart"/>
      <w:r w:rsidRPr="00AC7E6D">
        <w:rPr>
          <w:rFonts w:ascii="Times New Roman" w:hAnsi="Times New Roman"/>
          <w:i/>
          <w:color w:val="000000"/>
          <w:sz w:val="24"/>
          <w:szCs w:val="24"/>
        </w:rPr>
        <w:t>psychological</w:t>
      </w:r>
      <w:proofErr w:type="spellEnd"/>
      <w:r w:rsidRPr="00AC7E6D">
        <w:rPr>
          <w:rFonts w:ascii="Times New Roman" w:hAnsi="Times New Roman"/>
          <w:i/>
          <w:color w:val="000000"/>
          <w:sz w:val="24"/>
          <w:szCs w:val="24"/>
        </w:rPr>
        <w:t xml:space="preserve"> </w:t>
      </w:r>
      <w:proofErr w:type="spellStart"/>
      <w:r w:rsidRPr="00AC7E6D">
        <w:rPr>
          <w:rFonts w:ascii="Times New Roman" w:hAnsi="Times New Roman"/>
          <w:i/>
          <w:color w:val="000000"/>
          <w:sz w:val="24"/>
          <w:szCs w:val="24"/>
        </w:rPr>
        <w:t>association</w:t>
      </w:r>
      <w:proofErr w:type="spellEnd"/>
      <w:r w:rsidRPr="00AC7E6D">
        <w:rPr>
          <w:rFonts w:ascii="Times New Roman" w:hAnsi="Times New Roman"/>
          <w:i/>
          <w:color w:val="000000"/>
          <w:sz w:val="24"/>
          <w:szCs w:val="24"/>
        </w:rPr>
        <w:t xml:space="preserve"> (</w:t>
      </w:r>
      <w:proofErr w:type="spellStart"/>
      <w:r w:rsidRPr="00AC7E6D">
        <w:rPr>
          <w:rFonts w:ascii="Times New Roman" w:hAnsi="Times New Roman"/>
          <w:i/>
          <w:color w:val="000000"/>
          <w:sz w:val="24"/>
          <w:szCs w:val="24"/>
        </w:rPr>
        <w:t>Seventh</w:t>
      </w:r>
      <w:proofErr w:type="spellEnd"/>
      <w:r w:rsidRPr="00AC7E6D">
        <w:rPr>
          <w:rFonts w:ascii="Times New Roman" w:hAnsi="Times New Roman"/>
          <w:i/>
          <w:color w:val="000000"/>
          <w:sz w:val="24"/>
          <w:szCs w:val="24"/>
        </w:rPr>
        <w:t xml:space="preserve"> </w:t>
      </w:r>
      <w:proofErr w:type="spellStart"/>
      <w:r w:rsidRPr="00AC7E6D">
        <w:rPr>
          <w:rFonts w:ascii="Times New Roman" w:hAnsi="Times New Roman"/>
          <w:i/>
          <w:color w:val="000000"/>
          <w:sz w:val="24"/>
          <w:szCs w:val="24"/>
        </w:rPr>
        <w:t>edition</w:t>
      </w:r>
      <w:proofErr w:type="spellEnd"/>
      <w:r w:rsidRPr="00AC7E6D">
        <w:rPr>
          <w:rFonts w:ascii="Times New Roman" w:hAnsi="Times New Roman"/>
          <w:i/>
          <w:color w:val="000000"/>
          <w:sz w:val="24"/>
          <w:szCs w:val="24"/>
        </w:rPr>
        <w:t>. ed.)</w:t>
      </w:r>
      <w:r w:rsidRPr="00AC7E6D">
        <w:rPr>
          <w:rFonts w:ascii="Times New Roman" w:hAnsi="Times New Roman"/>
          <w:color w:val="000000"/>
          <w:sz w:val="24"/>
          <w:szCs w:val="24"/>
        </w:rPr>
        <w:t xml:space="preserve">. Washington: </w:t>
      </w:r>
      <w:proofErr w:type="spellStart"/>
      <w:r w:rsidRPr="00AC7E6D">
        <w:rPr>
          <w:rFonts w:ascii="Times New Roman" w:hAnsi="Times New Roman"/>
          <w:color w:val="000000"/>
          <w:sz w:val="24"/>
          <w:szCs w:val="24"/>
        </w:rPr>
        <w:t>American</w:t>
      </w:r>
      <w:proofErr w:type="spellEnd"/>
      <w:r w:rsidRPr="00AC7E6D">
        <w:rPr>
          <w:rFonts w:ascii="Times New Roman" w:hAnsi="Times New Roman"/>
          <w:color w:val="000000"/>
          <w:sz w:val="24"/>
          <w:szCs w:val="24"/>
        </w:rPr>
        <w:t xml:space="preserve"> </w:t>
      </w:r>
      <w:proofErr w:type="spellStart"/>
      <w:r w:rsidRPr="00AC7E6D">
        <w:rPr>
          <w:rFonts w:ascii="Times New Roman" w:hAnsi="Times New Roman"/>
          <w:color w:val="000000"/>
          <w:sz w:val="24"/>
          <w:szCs w:val="24"/>
        </w:rPr>
        <w:t>Psychological</w:t>
      </w:r>
      <w:proofErr w:type="spellEnd"/>
      <w:r w:rsidRPr="00AC7E6D">
        <w:rPr>
          <w:rFonts w:ascii="Times New Roman" w:hAnsi="Times New Roman"/>
          <w:color w:val="000000"/>
          <w:sz w:val="24"/>
          <w:szCs w:val="24"/>
        </w:rPr>
        <w:t xml:space="preserve"> </w:t>
      </w:r>
      <w:proofErr w:type="spellStart"/>
      <w:r w:rsidRPr="00AC7E6D">
        <w:rPr>
          <w:rFonts w:ascii="Times New Roman" w:hAnsi="Times New Roman"/>
          <w:color w:val="000000"/>
          <w:sz w:val="24"/>
          <w:szCs w:val="24"/>
        </w:rPr>
        <w:t>Association</w:t>
      </w:r>
      <w:proofErr w:type="spellEnd"/>
      <w:r w:rsidRPr="00AC7E6D">
        <w:rPr>
          <w:rFonts w:ascii="Times New Roman" w:hAnsi="Times New Roman"/>
          <w:color w:val="000000"/>
          <w:sz w:val="24"/>
          <w:szCs w:val="24"/>
        </w:rPr>
        <w:t>.</w:t>
      </w:r>
    </w:p>
    <w:p w:rsidR="00C24442" w:rsidRPr="00F6016C" w:rsidRDefault="00C24442" w:rsidP="00AC7E6D">
      <w:pPr>
        <w:spacing w:before="120" w:after="120" w:line="360" w:lineRule="auto"/>
        <w:rPr>
          <w:rFonts w:ascii="Times" w:hAnsi="Times"/>
          <w:color w:val="000000"/>
          <w:sz w:val="24"/>
          <w:szCs w:val="24"/>
        </w:rPr>
      </w:pPr>
      <w:proofErr w:type="spellStart"/>
      <w:r w:rsidRPr="00F6016C">
        <w:rPr>
          <w:rFonts w:ascii="Times" w:hAnsi="Times"/>
          <w:color w:val="000000"/>
          <w:sz w:val="24"/>
          <w:szCs w:val="24"/>
        </w:rPr>
        <w:t>Becker</w:t>
      </w:r>
      <w:proofErr w:type="spellEnd"/>
      <w:r w:rsidRPr="00F6016C">
        <w:rPr>
          <w:rFonts w:ascii="Times" w:hAnsi="Times"/>
          <w:color w:val="000000"/>
          <w:sz w:val="24"/>
          <w:szCs w:val="24"/>
        </w:rPr>
        <w:t xml:space="preserve">, H.S. (2014). </w:t>
      </w:r>
      <w:r w:rsidRPr="00F6016C">
        <w:rPr>
          <w:rFonts w:ascii="Times" w:hAnsi="Times"/>
          <w:i/>
          <w:color w:val="000000"/>
          <w:sz w:val="24"/>
          <w:szCs w:val="24"/>
        </w:rPr>
        <w:t xml:space="preserve">Sosyal Bilimcilerin Yazma Çilesi, </w:t>
      </w:r>
      <w:r w:rsidRPr="00F6016C">
        <w:rPr>
          <w:rFonts w:ascii="Times" w:hAnsi="Times"/>
          <w:color w:val="000000"/>
          <w:sz w:val="24"/>
          <w:szCs w:val="24"/>
        </w:rPr>
        <w:t xml:space="preserve">(çev. Şerife Geniş), Ankara: </w:t>
      </w:r>
      <w:proofErr w:type="spellStart"/>
      <w:r w:rsidRPr="00F6016C">
        <w:rPr>
          <w:rFonts w:ascii="Times" w:hAnsi="Times"/>
          <w:color w:val="000000"/>
          <w:sz w:val="24"/>
          <w:szCs w:val="24"/>
        </w:rPr>
        <w:t>Heretik</w:t>
      </w:r>
      <w:proofErr w:type="spellEnd"/>
      <w:r w:rsidRPr="00F6016C">
        <w:rPr>
          <w:rFonts w:ascii="Times" w:hAnsi="Times"/>
          <w:color w:val="000000"/>
          <w:sz w:val="24"/>
          <w:szCs w:val="24"/>
        </w:rPr>
        <w:t xml:space="preserve"> Yayıncılık</w:t>
      </w:r>
    </w:p>
    <w:p w:rsidR="00C24442" w:rsidRDefault="00C24442" w:rsidP="00AC7E6D">
      <w:pPr>
        <w:spacing w:before="120" w:after="120" w:line="360" w:lineRule="auto"/>
        <w:rPr>
          <w:rFonts w:ascii="Times" w:hAnsi="Times"/>
          <w:color w:val="000000"/>
          <w:sz w:val="24"/>
          <w:szCs w:val="24"/>
        </w:rPr>
      </w:pPr>
      <w:proofErr w:type="spellStart"/>
      <w:r w:rsidRPr="00F6016C">
        <w:rPr>
          <w:rFonts w:ascii="Times" w:hAnsi="Times"/>
          <w:color w:val="000000"/>
          <w:sz w:val="24"/>
          <w:szCs w:val="24"/>
        </w:rPr>
        <w:t>Eco</w:t>
      </w:r>
      <w:proofErr w:type="spellEnd"/>
      <w:r w:rsidRPr="00F6016C">
        <w:rPr>
          <w:rFonts w:ascii="Times" w:hAnsi="Times"/>
          <w:color w:val="000000"/>
          <w:sz w:val="24"/>
          <w:szCs w:val="24"/>
        </w:rPr>
        <w:t xml:space="preserve">, U. (2018). </w:t>
      </w:r>
      <w:r w:rsidRPr="00F6016C">
        <w:rPr>
          <w:rFonts w:ascii="Times" w:hAnsi="Times"/>
          <w:i/>
          <w:color w:val="000000"/>
          <w:sz w:val="24"/>
          <w:szCs w:val="24"/>
        </w:rPr>
        <w:t xml:space="preserve">Tez Nasıl Yazılır? </w:t>
      </w:r>
      <w:r w:rsidRPr="00F6016C">
        <w:rPr>
          <w:rFonts w:ascii="Times" w:hAnsi="Times"/>
          <w:color w:val="000000"/>
          <w:sz w:val="24"/>
          <w:szCs w:val="24"/>
        </w:rPr>
        <w:t>6.Baskı, (çev. Betül Parlak), İstanbul: Can Yayınları</w:t>
      </w:r>
    </w:p>
    <w:p w:rsidR="00F6016C" w:rsidRPr="00F6016C" w:rsidRDefault="00F6016C" w:rsidP="00AC7E6D">
      <w:pPr>
        <w:spacing w:before="120" w:after="120" w:line="360" w:lineRule="auto"/>
        <w:rPr>
          <w:rFonts w:ascii="Times" w:hAnsi="Times"/>
          <w:color w:val="000000"/>
          <w:sz w:val="24"/>
          <w:szCs w:val="24"/>
        </w:rPr>
      </w:pPr>
      <w:proofErr w:type="spellStart"/>
      <w:r w:rsidRPr="00F6016C">
        <w:rPr>
          <w:rFonts w:ascii="Times" w:hAnsi="Times"/>
          <w:color w:val="000000"/>
          <w:sz w:val="24"/>
          <w:szCs w:val="24"/>
        </w:rPr>
        <w:t>Lyons</w:t>
      </w:r>
      <w:proofErr w:type="spellEnd"/>
      <w:r w:rsidRPr="00F6016C">
        <w:rPr>
          <w:rFonts w:ascii="Times" w:hAnsi="Times"/>
          <w:color w:val="000000"/>
          <w:sz w:val="24"/>
          <w:szCs w:val="24"/>
        </w:rPr>
        <w:t xml:space="preserve">, P., &amp; </w:t>
      </w:r>
      <w:proofErr w:type="spellStart"/>
      <w:r w:rsidRPr="00F6016C">
        <w:rPr>
          <w:rFonts w:ascii="Times" w:hAnsi="Times"/>
          <w:color w:val="000000"/>
          <w:sz w:val="24"/>
          <w:szCs w:val="24"/>
        </w:rPr>
        <w:t>Doueck</w:t>
      </w:r>
      <w:proofErr w:type="spellEnd"/>
      <w:r w:rsidRPr="00F6016C">
        <w:rPr>
          <w:rFonts w:ascii="Times" w:hAnsi="Times"/>
          <w:color w:val="000000"/>
          <w:sz w:val="24"/>
          <w:szCs w:val="24"/>
        </w:rPr>
        <w:t xml:space="preserve">, H. J. (2010). </w:t>
      </w:r>
      <w:proofErr w:type="spellStart"/>
      <w:r w:rsidRPr="00AC7E6D">
        <w:rPr>
          <w:rFonts w:ascii="Times" w:hAnsi="Times"/>
          <w:i/>
          <w:color w:val="000000"/>
          <w:sz w:val="24"/>
          <w:szCs w:val="24"/>
        </w:rPr>
        <w:t>The</w:t>
      </w:r>
      <w:proofErr w:type="spellEnd"/>
      <w:r w:rsidRPr="00AC7E6D">
        <w:rPr>
          <w:rFonts w:ascii="Times" w:hAnsi="Times"/>
          <w:i/>
          <w:color w:val="000000"/>
          <w:sz w:val="24"/>
          <w:szCs w:val="24"/>
        </w:rPr>
        <w:t xml:space="preserve"> </w:t>
      </w:r>
      <w:proofErr w:type="spellStart"/>
      <w:r w:rsidRPr="00AC7E6D">
        <w:rPr>
          <w:rFonts w:ascii="Times" w:hAnsi="Times"/>
          <w:i/>
          <w:color w:val="000000"/>
          <w:sz w:val="24"/>
          <w:szCs w:val="24"/>
        </w:rPr>
        <w:t>Dissertation</w:t>
      </w:r>
      <w:proofErr w:type="spellEnd"/>
      <w:r w:rsidRPr="00AC7E6D">
        <w:rPr>
          <w:rFonts w:ascii="Times" w:hAnsi="Times"/>
          <w:i/>
          <w:color w:val="000000"/>
          <w:sz w:val="24"/>
          <w:szCs w:val="24"/>
        </w:rPr>
        <w:t xml:space="preserve">: </w:t>
      </w:r>
      <w:proofErr w:type="spellStart"/>
      <w:r w:rsidRPr="00AC7E6D">
        <w:rPr>
          <w:rFonts w:ascii="Times" w:hAnsi="Times"/>
          <w:i/>
          <w:color w:val="000000"/>
          <w:sz w:val="24"/>
          <w:szCs w:val="24"/>
        </w:rPr>
        <w:t>From</w:t>
      </w:r>
      <w:proofErr w:type="spellEnd"/>
      <w:r w:rsidRPr="00AC7E6D">
        <w:rPr>
          <w:rFonts w:ascii="Times" w:hAnsi="Times"/>
          <w:i/>
          <w:color w:val="000000"/>
          <w:sz w:val="24"/>
          <w:szCs w:val="24"/>
        </w:rPr>
        <w:t xml:space="preserve"> </w:t>
      </w:r>
      <w:proofErr w:type="spellStart"/>
      <w:r w:rsidRPr="00AC7E6D">
        <w:rPr>
          <w:rFonts w:ascii="Times" w:hAnsi="Times"/>
          <w:i/>
          <w:color w:val="000000"/>
          <w:sz w:val="24"/>
          <w:szCs w:val="24"/>
        </w:rPr>
        <w:t>Beginning</w:t>
      </w:r>
      <w:proofErr w:type="spellEnd"/>
      <w:r w:rsidRPr="00AC7E6D">
        <w:rPr>
          <w:rFonts w:ascii="Times" w:hAnsi="Times"/>
          <w:i/>
          <w:color w:val="000000"/>
          <w:sz w:val="24"/>
          <w:szCs w:val="24"/>
        </w:rPr>
        <w:t xml:space="preserve"> </w:t>
      </w:r>
      <w:proofErr w:type="spellStart"/>
      <w:r w:rsidRPr="00AC7E6D">
        <w:rPr>
          <w:rFonts w:ascii="Times" w:hAnsi="Times"/>
          <w:i/>
          <w:color w:val="000000"/>
          <w:sz w:val="24"/>
          <w:szCs w:val="24"/>
        </w:rPr>
        <w:t>to</w:t>
      </w:r>
      <w:proofErr w:type="spellEnd"/>
      <w:r w:rsidRPr="00AC7E6D">
        <w:rPr>
          <w:rFonts w:ascii="Times" w:hAnsi="Times"/>
          <w:i/>
          <w:color w:val="000000"/>
          <w:sz w:val="24"/>
          <w:szCs w:val="24"/>
        </w:rPr>
        <w:t xml:space="preserve"> </w:t>
      </w:r>
      <w:proofErr w:type="spellStart"/>
      <w:r w:rsidRPr="00AC7E6D">
        <w:rPr>
          <w:rFonts w:ascii="Times" w:hAnsi="Times"/>
          <w:i/>
          <w:color w:val="000000"/>
          <w:sz w:val="24"/>
          <w:szCs w:val="24"/>
        </w:rPr>
        <w:t>End</w:t>
      </w:r>
      <w:proofErr w:type="spellEnd"/>
      <w:r w:rsidR="00AC7E6D">
        <w:rPr>
          <w:rFonts w:ascii="Times" w:hAnsi="Times"/>
          <w:color w:val="000000"/>
          <w:sz w:val="24"/>
          <w:szCs w:val="24"/>
        </w:rPr>
        <w:t>, New York:</w:t>
      </w:r>
      <w:r w:rsidRPr="00F6016C">
        <w:rPr>
          <w:rFonts w:ascii="Times" w:hAnsi="Times"/>
          <w:color w:val="000000"/>
          <w:sz w:val="24"/>
          <w:szCs w:val="24"/>
        </w:rPr>
        <w:t xml:space="preserve"> Oxford </w:t>
      </w:r>
      <w:proofErr w:type="spellStart"/>
      <w:r w:rsidRPr="00F6016C">
        <w:rPr>
          <w:rFonts w:ascii="Times" w:hAnsi="Times"/>
          <w:color w:val="000000"/>
          <w:sz w:val="24"/>
          <w:szCs w:val="24"/>
        </w:rPr>
        <w:t>University</w:t>
      </w:r>
      <w:proofErr w:type="spellEnd"/>
      <w:r w:rsidRPr="00F6016C">
        <w:rPr>
          <w:rFonts w:ascii="Times" w:hAnsi="Times"/>
          <w:color w:val="000000"/>
          <w:sz w:val="24"/>
          <w:szCs w:val="24"/>
        </w:rPr>
        <w:t xml:space="preserve"> </w:t>
      </w:r>
      <w:proofErr w:type="spellStart"/>
      <w:r w:rsidRPr="00F6016C">
        <w:rPr>
          <w:rFonts w:ascii="Times" w:hAnsi="Times"/>
          <w:color w:val="000000"/>
          <w:sz w:val="24"/>
          <w:szCs w:val="24"/>
        </w:rPr>
        <w:t>Press</w:t>
      </w:r>
      <w:proofErr w:type="spellEnd"/>
      <w:r w:rsidRPr="00F6016C">
        <w:rPr>
          <w:rFonts w:ascii="Times" w:hAnsi="Times"/>
          <w:color w:val="000000"/>
          <w:sz w:val="24"/>
          <w:szCs w:val="24"/>
        </w:rPr>
        <w:t>.</w:t>
      </w:r>
    </w:p>
    <w:p w:rsidR="00C24442" w:rsidRDefault="00C24442" w:rsidP="00AC7E6D">
      <w:pPr>
        <w:spacing w:before="120" w:after="120" w:line="360" w:lineRule="auto"/>
        <w:rPr>
          <w:rFonts w:ascii="Times New Roman" w:hAnsi="Times New Roman"/>
          <w:color w:val="000000"/>
          <w:sz w:val="24"/>
          <w:szCs w:val="24"/>
        </w:rPr>
      </w:pPr>
      <w:proofErr w:type="spellStart"/>
      <w:r w:rsidRPr="00F6016C">
        <w:rPr>
          <w:rFonts w:ascii="Times New Roman" w:hAnsi="Times New Roman"/>
          <w:color w:val="000000"/>
          <w:sz w:val="24"/>
          <w:szCs w:val="24"/>
        </w:rPr>
        <w:t>Neuman</w:t>
      </w:r>
      <w:proofErr w:type="spellEnd"/>
      <w:r w:rsidRPr="00F6016C">
        <w:rPr>
          <w:rFonts w:ascii="Times New Roman" w:hAnsi="Times New Roman"/>
          <w:color w:val="000000"/>
          <w:sz w:val="24"/>
          <w:szCs w:val="24"/>
        </w:rPr>
        <w:t xml:space="preserve">, W. L. (2008). </w:t>
      </w:r>
      <w:r w:rsidRPr="00F6016C">
        <w:rPr>
          <w:rFonts w:ascii="Times New Roman" w:hAnsi="Times New Roman"/>
          <w:i/>
          <w:color w:val="000000"/>
          <w:sz w:val="24"/>
          <w:szCs w:val="24"/>
        </w:rPr>
        <w:t>Toplumsal Araştırma Yöntemleri: Nitel ve Nicel Yaklaşımlar, Cilt 1-2.</w:t>
      </w:r>
      <w:r w:rsidRPr="00F6016C">
        <w:rPr>
          <w:rFonts w:ascii="Times New Roman" w:hAnsi="Times New Roman"/>
          <w:color w:val="000000"/>
          <w:sz w:val="24"/>
          <w:szCs w:val="24"/>
        </w:rPr>
        <w:t xml:space="preserve"> İstanbul: </w:t>
      </w:r>
      <w:proofErr w:type="spellStart"/>
      <w:r w:rsidRPr="00F6016C">
        <w:rPr>
          <w:rFonts w:ascii="Times New Roman" w:hAnsi="Times New Roman"/>
          <w:color w:val="000000"/>
          <w:sz w:val="24"/>
          <w:szCs w:val="24"/>
        </w:rPr>
        <w:t>Yayınodası</w:t>
      </w:r>
      <w:proofErr w:type="spellEnd"/>
      <w:r w:rsidRPr="00F6016C">
        <w:rPr>
          <w:rFonts w:ascii="Times New Roman" w:hAnsi="Times New Roman"/>
          <w:color w:val="000000"/>
          <w:sz w:val="24"/>
          <w:szCs w:val="24"/>
        </w:rPr>
        <w:t>.</w:t>
      </w:r>
    </w:p>
    <w:p w:rsidR="00F6016C" w:rsidRPr="00F6016C" w:rsidRDefault="00F6016C" w:rsidP="00AC7E6D">
      <w:pPr>
        <w:spacing w:before="120" w:after="120" w:line="360" w:lineRule="auto"/>
        <w:rPr>
          <w:rFonts w:ascii="Times New Roman" w:hAnsi="Times New Roman"/>
          <w:color w:val="000000"/>
          <w:sz w:val="24"/>
          <w:szCs w:val="24"/>
        </w:rPr>
      </w:pPr>
      <w:proofErr w:type="spellStart"/>
      <w:r w:rsidRPr="00F6016C">
        <w:rPr>
          <w:rFonts w:ascii="Times" w:hAnsi="Times"/>
          <w:color w:val="000000"/>
          <w:sz w:val="24"/>
          <w:szCs w:val="24"/>
        </w:rPr>
        <w:t>Thyer</w:t>
      </w:r>
      <w:proofErr w:type="spellEnd"/>
      <w:r w:rsidRPr="00F6016C">
        <w:rPr>
          <w:rFonts w:ascii="Times" w:hAnsi="Times"/>
          <w:color w:val="000000"/>
          <w:sz w:val="24"/>
          <w:szCs w:val="24"/>
        </w:rPr>
        <w:t xml:space="preserve">, B. (2008). </w:t>
      </w:r>
      <w:proofErr w:type="spellStart"/>
      <w:r w:rsidRPr="00F6016C">
        <w:rPr>
          <w:rFonts w:ascii="Times" w:hAnsi="Times"/>
          <w:i/>
          <w:color w:val="000000"/>
          <w:sz w:val="24"/>
          <w:szCs w:val="24"/>
        </w:rPr>
        <w:t>Preparing</w:t>
      </w:r>
      <w:proofErr w:type="spellEnd"/>
      <w:r w:rsidRPr="00F6016C">
        <w:rPr>
          <w:rFonts w:ascii="Times" w:hAnsi="Times"/>
          <w:i/>
          <w:color w:val="000000"/>
          <w:sz w:val="24"/>
          <w:szCs w:val="24"/>
        </w:rPr>
        <w:t xml:space="preserve"> </w:t>
      </w:r>
      <w:proofErr w:type="spellStart"/>
      <w:r w:rsidRPr="00F6016C">
        <w:rPr>
          <w:rFonts w:ascii="Times" w:hAnsi="Times"/>
          <w:i/>
          <w:color w:val="000000"/>
          <w:sz w:val="24"/>
          <w:szCs w:val="24"/>
        </w:rPr>
        <w:t>Research</w:t>
      </w:r>
      <w:proofErr w:type="spellEnd"/>
      <w:r w:rsidRPr="00F6016C">
        <w:rPr>
          <w:rFonts w:ascii="Times" w:hAnsi="Times"/>
          <w:i/>
          <w:color w:val="000000"/>
          <w:sz w:val="24"/>
          <w:szCs w:val="24"/>
        </w:rPr>
        <w:t xml:space="preserve"> </w:t>
      </w:r>
      <w:proofErr w:type="spellStart"/>
      <w:r w:rsidRPr="00F6016C">
        <w:rPr>
          <w:rFonts w:ascii="Times" w:hAnsi="Times"/>
          <w:i/>
          <w:color w:val="000000"/>
          <w:sz w:val="24"/>
          <w:szCs w:val="24"/>
        </w:rPr>
        <w:t>Articles</w:t>
      </w:r>
      <w:proofErr w:type="spellEnd"/>
      <w:r w:rsidRPr="00F6016C">
        <w:rPr>
          <w:rFonts w:ascii="Times" w:hAnsi="Times"/>
          <w:color w:val="000000"/>
          <w:sz w:val="24"/>
          <w:szCs w:val="24"/>
        </w:rPr>
        <w:t xml:space="preserve">, </w:t>
      </w:r>
      <w:r>
        <w:rPr>
          <w:rFonts w:ascii="Times" w:hAnsi="Times"/>
          <w:color w:val="000000"/>
          <w:sz w:val="24"/>
          <w:szCs w:val="24"/>
        </w:rPr>
        <w:t xml:space="preserve">New York: </w:t>
      </w:r>
      <w:r w:rsidRPr="00F6016C">
        <w:rPr>
          <w:rFonts w:ascii="Times" w:hAnsi="Times"/>
          <w:color w:val="000000"/>
          <w:sz w:val="24"/>
          <w:szCs w:val="24"/>
        </w:rPr>
        <w:t xml:space="preserve">Oxford </w:t>
      </w:r>
      <w:proofErr w:type="spellStart"/>
      <w:r w:rsidRPr="00F6016C">
        <w:rPr>
          <w:rFonts w:ascii="Times" w:hAnsi="Times"/>
          <w:color w:val="000000"/>
          <w:sz w:val="24"/>
          <w:szCs w:val="24"/>
        </w:rPr>
        <w:t>University</w:t>
      </w:r>
      <w:proofErr w:type="spellEnd"/>
      <w:r w:rsidRPr="00F6016C">
        <w:rPr>
          <w:rFonts w:ascii="Times" w:hAnsi="Times"/>
          <w:color w:val="000000"/>
          <w:sz w:val="24"/>
          <w:szCs w:val="24"/>
        </w:rPr>
        <w:t xml:space="preserve"> </w:t>
      </w:r>
      <w:proofErr w:type="spellStart"/>
      <w:r w:rsidRPr="00F6016C">
        <w:rPr>
          <w:rFonts w:ascii="Times" w:hAnsi="Times"/>
          <w:color w:val="000000"/>
          <w:sz w:val="24"/>
          <w:szCs w:val="24"/>
        </w:rPr>
        <w:t>Press</w:t>
      </w:r>
      <w:proofErr w:type="spellEnd"/>
    </w:p>
    <w:p w:rsidR="00F859A6" w:rsidRPr="00F6016C" w:rsidRDefault="00F859A6" w:rsidP="00F6016C">
      <w:pPr>
        <w:spacing w:before="600" w:after="100"/>
        <w:rPr>
          <w:rFonts w:ascii="Times New Roman" w:hAnsi="Times New Roman"/>
          <w:b/>
          <w:i/>
          <w:color w:val="000000"/>
          <w:sz w:val="24"/>
          <w:szCs w:val="24"/>
        </w:rPr>
      </w:pPr>
      <w:r w:rsidRPr="00F6016C">
        <w:rPr>
          <w:rFonts w:ascii="Times New Roman" w:hAnsi="Times New Roman"/>
          <w:b/>
          <w:i/>
          <w:color w:val="000000"/>
          <w:sz w:val="24"/>
          <w:szCs w:val="24"/>
        </w:rPr>
        <w:t xml:space="preserve">Önerilen </w:t>
      </w:r>
      <w:r w:rsidRPr="00F6016C">
        <w:rPr>
          <w:rFonts w:ascii="Times New Roman" w:hAnsi="Times New Roman"/>
          <w:b/>
          <w:i/>
          <w:color w:val="000000"/>
          <w:sz w:val="24"/>
          <w:szCs w:val="24"/>
        </w:rPr>
        <w:t>Okumalar</w:t>
      </w:r>
    </w:p>
    <w:p w:rsidR="00F859A6" w:rsidRPr="00F6016C" w:rsidRDefault="00F859A6" w:rsidP="00AC7E6D">
      <w:pPr>
        <w:autoSpaceDE w:val="0"/>
        <w:autoSpaceDN w:val="0"/>
        <w:adjustRightInd w:val="0"/>
        <w:spacing w:before="100" w:after="100" w:line="360" w:lineRule="auto"/>
        <w:ind w:left="720" w:right="-720" w:hanging="720"/>
        <w:rPr>
          <w:rFonts w:ascii="Times" w:hAnsi="Times" w:cs="Helvetica"/>
          <w:sz w:val="24"/>
          <w:szCs w:val="24"/>
        </w:rPr>
      </w:pPr>
      <w:r w:rsidRPr="00F6016C">
        <w:rPr>
          <w:rFonts w:ascii="Times" w:hAnsi="Times" w:cs="Helvetica"/>
          <w:sz w:val="24"/>
          <w:szCs w:val="24"/>
        </w:rPr>
        <w:t xml:space="preserve">Austin, M. J., &amp; </w:t>
      </w:r>
      <w:proofErr w:type="spellStart"/>
      <w:r w:rsidRPr="00F6016C">
        <w:rPr>
          <w:rFonts w:ascii="Times" w:hAnsi="Times" w:cs="Helvetica"/>
          <w:sz w:val="24"/>
          <w:szCs w:val="24"/>
        </w:rPr>
        <w:t>Carnochan</w:t>
      </w:r>
      <w:proofErr w:type="spellEnd"/>
      <w:r w:rsidRPr="00F6016C">
        <w:rPr>
          <w:rFonts w:ascii="Times" w:hAnsi="Times" w:cs="Helvetica"/>
          <w:sz w:val="24"/>
          <w:szCs w:val="24"/>
        </w:rPr>
        <w:t xml:space="preserve">, S. (2020). </w:t>
      </w:r>
      <w:proofErr w:type="spellStart"/>
      <w:r w:rsidRPr="00F6016C">
        <w:rPr>
          <w:rFonts w:ascii="Times" w:hAnsi="Times" w:cs="Helvetica"/>
          <w:i/>
          <w:iCs/>
          <w:sz w:val="24"/>
          <w:szCs w:val="24"/>
        </w:rPr>
        <w:t>Practice</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research</w:t>
      </w:r>
      <w:proofErr w:type="spellEnd"/>
      <w:r w:rsidRPr="00F6016C">
        <w:rPr>
          <w:rFonts w:ascii="Times" w:hAnsi="Times" w:cs="Helvetica"/>
          <w:i/>
          <w:iCs/>
          <w:sz w:val="24"/>
          <w:szCs w:val="24"/>
        </w:rPr>
        <w:t xml:space="preserve"> in </w:t>
      </w:r>
      <w:proofErr w:type="spellStart"/>
      <w:r w:rsidRPr="00F6016C">
        <w:rPr>
          <w:rFonts w:ascii="Times" w:hAnsi="Times" w:cs="Helvetica"/>
          <w:i/>
          <w:iCs/>
          <w:sz w:val="24"/>
          <w:szCs w:val="24"/>
        </w:rPr>
        <w:t>the</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human</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services</w:t>
      </w:r>
      <w:proofErr w:type="spellEnd"/>
      <w:r w:rsidRPr="00F6016C">
        <w:rPr>
          <w:rFonts w:ascii="Times" w:hAnsi="Times" w:cs="Helvetica"/>
          <w:i/>
          <w:iCs/>
          <w:sz w:val="24"/>
          <w:szCs w:val="24"/>
        </w:rPr>
        <w:t xml:space="preserve"> : a </w:t>
      </w:r>
      <w:proofErr w:type="spellStart"/>
      <w:r w:rsidRPr="00F6016C">
        <w:rPr>
          <w:rFonts w:ascii="Times" w:hAnsi="Times" w:cs="Helvetica"/>
          <w:i/>
          <w:iCs/>
          <w:sz w:val="24"/>
          <w:szCs w:val="24"/>
        </w:rPr>
        <w:t>university-agency</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partnership</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modelPocket</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guides</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to</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social</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work</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research</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methods</w:t>
      </w:r>
      <w:proofErr w:type="spellEnd"/>
      <w:r w:rsidRPr="00F6016C">
        <w:rPr>
          <w:rFonts w:ascii="Times" w:hAnsi="Times" w:cs="Helvetica"/>
          <w:i/>
          <w:iCs/>
          <w:sz w:val="24"/>
          <w:szCs w:val="24"/>
        </w:rPr>
        <w:t xml:space="preserve"> </w:t>
      </w:r>
      <w:r w:rsidRPr="00F6016C">
        <w:rPr>
          <w:rFonts w:ascii="Times" w:hAnsi="Times" w:cs="Helvetica"/>
          <w:sz w:val="24"/>
          <w:szCs w:val="24"/>
        </w:rPr>
        <w:t>(</w:t>
      </w:r>
      <w:proofErr w:type="spellStart"/>
      <w:r w:rsidRPr="00F6016C">
        <w:rPr>
          <w:rFonts w:ascii="Times" w:hAnsi="Times" w:cs="Helvetica"/>
          <w:sz w:val="24"/>
          <w:szCs w:val="24"/>
        </w:rPr>
        <w:t>pp</w:t>
      </w:r>
      <w:proofErr w:type="spellEnd"/>
      <w:r w:rsidRPr="00F6016C">
        <w:rPr>
          <w:rFonts w:ascii="Times" w:hAnsi="Times" w:cs="Helvetica"/>
          <w:sz w:val="24"/>
          <w:szCs w:val="24"/>
        </w:rPr>
        <w:t xml:space="preserve">. 1 online </w:t>
      </w:r>
      <w:proofErr w:type="spellStart"/>
      <w:r w:rsidRPr="00F6016C">
        <w:rPr>
          <w:rFonts w:ascii="Times" w:hAnsi="Times" w:cs="Helvetica"/>
          <w:sz w:val="24"/>
          <w:szCs w:val="24"/>
        </w:rPr>
        <w:t>resource</w:t>
      </w:r>
      <w:proofErr w:type="spellEnd"/>
      <w:r w:rsidRPr="00F6016C">
        <w:rPr>
          <w:rFonts w:ascii="Times" w:hAnsi="Times" w:cs="Helvetica"/>
          <w:sz w:val="24"/>
          <w:szCs w:val="24"/>
        </w:rPr>
        <w:t xml:space="preserve">). </w:t>
      </w:r>
    </w:p>
    <w:p w:rsidR="00F859A6" w:rsidRPr="00F6016C" w:rsidRDefault="00F859A6" w:rsidP="00AC7E6D">
      <w:pPr>
        <w:spacing w:before="100" w:after="100" w:line="360" w:lineRule="auto"/>
        <w:rPr>
          <w:rFonts w:ascii="Times" w:hAnsi="Times"/>
          <w:color w:val="000000"/>
          <w:sz w:val="24"/>
          <w:szCs w:val="24"/>
        </w:rPr>
      </w:pPr>
      <w:proofErr w:type="spellStart"/>
      <w:r w:rsidRPr="00F6016C">
        <w:rPr>
          <w:rFonts w:ascii="Times" w:hAnsi="Times"/>
          <w:color w:val="000000"/>
          <w:sz w:val="24"/>
          <w:szCs w:val="24"/>
        </w:rPr>
        <w:t>Becker</w:t>
      </w:r>
      <w:proofErr w:type="spellEnd"/>
      <w:r w:rsidRPr="00F6016C">
        <w:rPr>
          <w:rFonts w:ascii="Times" w:hAnsi="Times"/>
          <w:color w:val="000000"/>
          <w:sz w:val="24"/>
          <w:szCs w:val="24"/>
        </w:rPr>
        <w:t xml:space="preserve">, H.S. (2014). </w:t>
      </w:r>
      <w:r w:rsidRPr="00F6016C">
        <w:rPr>
          <w:rFonts w:ascii="Times" w:hAnsi="Times"/>
          <w:i/>
          <w:color w:val="000000"/>
          <w:sz w:val="24"/>
          <w:szCs w:val="24"/>
        </w:rPr>
        <w:t xml:space="preserve">Mesleğin İncelikleri Sosyal Bilimlerde Araştırma Nasıl Yürütülür?, </w:t>
      </w:r>
      <w:r w:rsidRPr="00F6016C">
        <w:rPr>
          <w:rFonts w:ascii="Times" w:hAnsi="Times"/>
          <w:color w:val="000000"/>
          <w:sz w:val="24"/>
          <w:szCs w:val="24"/>
        </w:rPr>
        <w:t xml:space="preserve">(çev. Öztürk, B. ve </w:t>
      </w:r>
      <w:proofErr w:type="spellStart"/>
      <w:r w:rsidRPr="00F6016C">
        <w:rPr>
          <w:rFonts w:ascii="Times" w:hAnsi="Times"/>
          <w:color w:val="000000"/>
          <w:sz w:val="24"/>
          <w:szCs w:val="24"/>
        </w:rPr>
        <w:t>Diğ</w:t>
      </w:r>
      <w:proofErr w:type="spellEnd"/>
      <w:r w:rsidRPr="00F6016C">
        <w:rPr>
          <w:rFonts w:ascii="Times" w:hAnsi="Times"/>
          <w:color w:val="000000"/>
          <w:sz w:val="24"/>
          <w:szCs w:val="24"/>
        </w:rPr>
        <w:t xml:space="preserve">.), Ankara: </w:t>
      </w:r>
      <w:proofErr w:type="spellStart"/>
      <w:r w:rsidRPr="00F6016C">
        <w:rPr>
          <w:rFonts w:ascii="Times" w:hAnsi="Times"/>
          <w:color w:val="000000"/>
          <w:sz w:val="24"/>
          <w:szCs w:val="24"/>
        </w:rPr>
        <w:t>Heretik</w:t>
      </w:r>
      <w:proofErr w:type="spellEnd"/>
      <w:r w:rsidRPr="00F6016C">
        <w:rPr>
          <w:rFonts w:ascii="Times" w:hAnsi="Times"/>
          <w:color w:val="000000"/>
          <w:sz w:val="24"/>
          <w:szCs w:val="24"/>
        </w:rPr>
        <w:t xml:space="preserve"> Yayıncılık </w:t>
      </w:r>
    </w:p>
    <w:p w:rsidR="00F859A6" w:rsidRPr="00F6016C" w:rsidRDefault="00F859A6" w:rsidP="00AC7E6D">
      <w:pPr>
        <w:autoSpaceDE w:val="0"/>
        <w:autoSpaceDN w:val="0"/>
        <w:adjustRightInd w:val="0"/>
        <w:spacing w:before="100" w:after="100" w:line="360" w:lineRule="auto"/>
        <w:ind w:left="720" w:right="-720" w:hanging="720"/>
        <w:rPr>
          <w:rFonts w:ascii="Times" w:hAnsi="Times" w:cs="Helvetica"/>
          <w:sz w:val="24"/>
          <w:szCs w:val="24"/>
        </w:rPr>
      </w:pPr>
      <w:proofErr w:type="spellStart"/>
      <w:r w:rsidRPr="00F6016C">
        <w:rPr>
          <w:rFonts w:ascii="Times" w:hAnsi="Times" w:cs="Helvetica"/>
          <w:sz w:val="24"/>
          <w:szCs w:val="24"/>
        </w:rPr>
        <w:t>Hardwick</w:t>
      </w:r>
      <w:proofErr w:type="spellEnd"/>
      <w:r w:rsidRPr="00F6016C">
        <w:rPr>
          <w:rFonts w:ascii="Times" w:hAnsi="Times" w:cs="Helvetica"/>
          <w:sz w:val="24"/>
          <w:szCs w:val="24"/>
        </w:rPr>
        <w:t xml:space="preserve">, L., Smith, R. S., &amp; </w:t>
      </w:r>
      <w:proofErr w:type="spellStart"/>
      <w:r w:rsidRPr="00F6016C">
        <w:rPr>
          <w:rFonts w:ascii="Times" w:hAnsi="Times" w:cs="Helvetica"/>
          <w:sz w:val="24"/>
          <w:szCs w:val="24"/>
        </w:rPr>
        <w:t>Worsley</w:t>
      </w:r>
      <w:proofErr w:type="spellEnd"/>
      <w:r w:rsidRPr="00F6016C">
        <w:rPr>
          <w:rFonts w:ascii="Times" w:hAnsi="Times" w:cs="Helvetica"/>
          <w:sz w:val="24"/>
          <w:szCs w:val="24"/>
        </w:rPr>
        <w:t xml:space="preserve">, A. (2016). </w:t>
      </w:r>
      <w:proofErr w:type="spellStart"/>
      <w:r w:rsidRPr="00F6016C">
        <w:rPr>
          <w:rFonts w:ascii="Times" w:hAnsi="Times" w:cs="Helvetica"/>
          <w:i/>
          <w:iCs/>
          <w:sz w:val="24"/>
          <w:szCs w:val="24"/>
        </w:rPr>
        <w:t>Innovations</w:t>
      </w:r>
      <w:proofErr w:type="spellEnd"/>
      <w:r w:rsidRPr="00F6016C">
        <w:rPr>
          <w:rFonts w:ascii="Times" w:hAnsi="Times" w:cs="Helvetica"/>
          <w:i/>
          <w:iCs/>
          <w:sz w:val="24"/>
          <w:szCs w:val="24"/>
        </w:rPr>
        <w:t xml:space="preserve"> in </w:t>
      </w:r>
      <w:proofErr w:type="spellStart"/>
      <w:r w:rsidRPr="00F6016C">
        <w:rPr>
          <w:rFonts w:ascii="Times" w:hAnsi="Times" w:cs="Helvetica"/>
          <w:i/>
          <w:iCs/>
          <w:sz w:val="24"/>
          <w:szCs w:val="24"/>
        </w:rPr>
        <w:t>social</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work</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research</w:t>
      </w:r>
      <w:proofErr w:type="spellEnd"/>
      <w:r w:rsidRPr="00F6016C">
        <w:rPr>
          <w:rFonts w:ascii="Times" w:hAnsi="Times" w:cs="Helvetica"/>
          <w:sz w:val="24"/>
          <w:szCs w:val="24"/>
        </w:rPr>
        <w:t xml:space="preserve">. </w:t>
      </w:r>
      <w:proofErr w:type="spellStart"/>
      <w:r w:rsidRPr="00F6016C">
        <w:rPr>
          <w:rFonts w:ascii="Times" w:hAnsi="Times" w:cs="Helvetica"/>
          <w:sz w:val="24"/>
          <w:szCs w:val="24"/>
        </w:rPr>
        <w:t>London</w:t>
      </w:r>
      <w:proofErr w:type="spellEnd"/>
      <w:r w:rsidRPr="00F6016C">
        <w:rPr>
          <w:rFonts w:ascii="Times" w:hAnsi="Times" w:cs="Helvetica"/>
          <w:sz w:val="24"/>
          <w:szCs w:val="24"/>
        </w:rPr>
        <w:t xml:space="preserve"> ; </w:t>
      </w:r>
      <w:proofErr w:type="spellStart"/>
      <w:r w:rsidRPr="00F6016C">
        <w:rPr>
          <w:rFonts w:ascii="Times" w:hAnsi="Times" w:cs="Helvetica"/>
          <w:sz w:val="24"/>
          <w:szCs w:val="24"/>
        </w:rPr>
        <w:t>Philadelphia</w:t>
      </w:r>
      <w:proofErr w:type="spellEnd"/>
      <w:r w:rsidRPr="00F6016C">
        <w:rPr>
          <w:rFonts w:ascii="Times" w:hAnsi="Times" w:cs="Helvetica"/>
          <w:sz w:val="24"/>
          <w:szCs w:val="24"/>
        </w:rPr>
        <w:t xml:space="preserve">: </w:t>
      </w:r>
      <w:proofErr w:type="spellStart"/>
      <w:r w:rsidRPr="00F6016C">
        <w:rPr>
          <w:rFonts w:ascii="Times" w:hAnsi="Times" w:cs="Helvetica"/>
          <w:sz w:val="24"/>
          <w:szCs w:val="24"/>
        </w:rPr>
        <w:t>Jessica</w:t>
      </w:r>
      <w:proofErr w:type="spellEnd"/>
      <w:r w:rsidRPr="00F6016C">
        <w:rPr>
          <w:rFonts w:ascii="Times" w:hAnsi="Times" w:cs="Helvetica"/>
          <w:sz w:val="24"/>
          <w:szCs w:val="24"/>
        </w:rPr>
        <w:t xml:space="preserve"> </w:t>
      </w:r>
      <w:proofErr w:type="spellStart"/>
      <w:r w:rsidRPr="00F6016C">
        <w:rPr>
          <w:rFonts w:ascii="Times" w:hAnsi="Times" w:cs="Helvetica"/>
          <w:sz w:val="24"/>
          <w:szCs w:val="24"/>
        </w:rPr>
        <w:t>Kingsley</w:t>
      </w:r>
      <w:proofErr w:type="spellEnd"/>
      <w:r w:rsidRPr="00F6016C">
        <w:rPr>
          <w:rFonts w:ascii="Times" w:hAnsi="Times" w:cs="Helvetica"/>
          <w:sz w:val="24"/>
          <w:szCs w:val="24"/>
        </w:rPr>
        <w:t xml:space="preserve"> </w:t>
      </w:r>
      <w:proofErr w:type="spellStart"/>
      <w:r w:rsidRPr="00F6016C">
        <w:rPr>
          <w:rFonts w:ascii="Times" w:hAnsi="Times" w:cs="Helvetica"/>
          <w:sz w:val="24"/>
          <w:szCs w:val="24"/>
        </w:rPr>
        <w:t>Publishers</w:t>
      </w:r>
      <w:proofErr w:type="spellEnd"/>
      <w:r w:rsidRPr="00F6016C">
        <w:rPr>
          <w:rFonts w:ascii="Times" w:hAnsi="Times" w:cs="Helvetica"/>
          <w:sz w:val="24"/>
          <w:szCs w:val="24"/>
        </w:rPr>
        <w:t>.</w:t>
      </w:r>
    </w:p>
    <w:p w:rsidR="00F859A6" w:rsidRPr="00F6016C" w:rsidRDefault="00F859A6" w:rsidP="00AC7E6D">
      <w:pPr>
        <w:spacing w:before="100" w:after="100" w:line="360" w:lineRule="auto"/>
        <w:rPr>
          <w:rFonts w:ascii="Times" w:hAnsi="Times"/>
          <w:color w:val="000000"/>
          <w:sz w:val="24"/>
          <w:szCs w:val="24"/>
        </w:rPr>
      </w:pPr>
      <w:proofErr w:type="spellStart"/>
      <w:r w:rsidRPr="00F6016C">
        <w:rPr>
          <w:rFonts w:ascii="Times" w:hAnsi="Times"/>
          <w:color w:val="000000"/>
          <w:sz w:val="24"/>
          <w:szCs w:val="24"/>
        </w:rPr>
        <w:lastRenderedPageBreak/>
        <w:t>Høgsbro</w:t>
      </w:r>
      <w:proofErr w:type="spellEnd"/>
      <w:r w:rsidRPr="00F6016C">
        <w:rPr>
          <w:rFonts w:ascii="Times" w:hAnsi="Times"/>
          <w:color w:val="000000"/>
          <w:sz w:val="24"/>
          <w:szCs w:val="24"/>
        </w:rPr>
        <w:t xml:space="preserve">, K., &amp; </w:t>
      </w:r>
      <w:proofErr w:type="spellStart"/>
      <w:r w:rsidRPr="00F6016C">
        <w:rPr>
          <w:rFonts w:ascii="Times" w:hAnsi="Times"/>
          <w:color w:val="000000"/>
          <w:sz w:val="24"/>
          <w:szCs w:val="24"/>
        </w:rPr>
        <w:t>Shaw</w:t>
      </w:r>
      <w:proofErr w:type="spellEnd"/>
      <w:r w:rsidRPr="00F6016C">
        <w:rPr>
          <w:rFonts w:ascii="Times" w:hAnsi="Times"/>
          <w:color w:val="000000"/>
          <w:sz w:val="24"/>
          <w:szCs w:val="24"/>
        </w:rPr>
        <w:t xml:space="preserve">, I. (2017). </w:t>
      </w:r>
      <w:r w:rsidRPr="00F6016C">
        <w:rPr>
          <w:rFonts w:ascii="Times" w:hAnsi="Times"/>
          <w:i/>
          <w:color w:val="000000"/>
          <w:sz w:val="24"/>
          <w:szCs w:val="24"/>
        </w:rPr>
        <w:t xml:space="preserve">Social </w:t>
      </w:r>
      <w:proofErr w:type="spellStart"/>
      <w:r w:rsidRPr="00F6016C">
        <w:rPr>
          <w:rFonts w:ascii="Times" w:hAnsi="Times"/>
          <w:i/>
          <w:color w:val="000000"/>
          <w:sz w:val="24"/>
          <w:szCs w:val="24"/>
        </w:rPr>
        <w:t>work</w:t>
      </w:r>
      <w:proofErr w:type="spellEnd"/>
      <w:r w:rsidRPr="00F6016C">
        <w:rPr>
          <w:rFonts w:ascii="Times" w:hAnsi="Times"/>
          <w:i/>
          <w:color w:val="000000"/>
          <w:sz w:val="24"/>
          <w:szCs w:val="24"/>
        </w:rPr>
        <w:t xml:space="preserve"> </w:t>
      </w:r>
      <w:proofErr w:type="spellStart"/>
      <w:r w:rsidRPr="00F6016C">
        <w:rPr>
          <w:rFonts w:ascii="Times" w:hAnsi="Times"/>
          <w:i/>
          <w:color w:val="000000"/>
          <w:sz w:val="24"/>
          <w:szCs w:val="24"/>
        </w:rPr>
        <w:t>and</w:t>
      </w:r>
      <w:proofErr w:type="spellEnd"/>
      <w:r w:rsidRPr="00F6016C">
        <w:rPr>
          <w:rFonts w:ascii="Times" w:hAnsi="Times"/>
          <w:i/>
          <w:color w:val="000000"/>
          <w:sz w:val="24"/>
          <w:szCs w:val="24"/>
        </w:rPr>
        <w:t xml:space="preserve"> </w:t>
      </w:r>
      <w:proofErr w:type="spellStart"/>
      <w:r w:rsidRPr="00F6016C">
        <w:rPr>
          <w:rFonts w:ascii="Times" w:hAnsi="Times"/>
          <w:i/>
          <w:color w:val="000000"/>
          <w:sz w:val="24"/>
          <w:szCs w:val="24"/>
        </w:rPr>
        <w:t>research</w:t>
      </w:r>
      <w:proofErr w:type="spellEnd"/>
      <w:r w:rsidRPr="00F6016C">
        <w:rPr>
          <w:rFonts w:ascii="Times" w:hAnsi="Times"/>
          <w:i/>
          <w:color w:val="000000"/>
          <w:sz w:val="24"/>
          <w:szCs w:val="24"/>
        </w:rPr>
        <w:t xml:space="preserve"> in </w:t>
      </w:r>
      <w:proofErr w:type="spellStart"/>
      <w:r w:rsidRPr="00F6016C">
        <w:rPr>
          <w:rFonts w:ascii="Times" w:hAnsi="Times"/>
          <w:i/>
          <w:color w:val="000000"/>
          <w:sz w:val="24"/>
          <w:szCs w:val="24"/>
        </w:rPr>
        <w:t>advanced</w:t>
      </w:r>
      <w:proofErr w:type="spellEnd"/>
      <w:r w:rsidRPr="00F6016C">
        <w:rPr>
          <w:rFonts w:ascii="Times" w:hAnsi="Times"/>
          <w:i/>
          <w:color w:val="000000"/>
          <w:sz w:val="24"/>
          <w:szCs w:val="24"/>
        </w:rPr>
        <w:t xml:space="preserve"> </w:t>
      </w:r>
      <w:proofErr w:type="spellStart"/>
      <w:r w:rsidRPr="00F6016C">
        <w:rPr>
          <w:rFonts w:ascii="Times" w:hAnsi="Times"/>
          <w:i/>
          <w:color w:val="000000"/>
          <w:sz w:val="24"/>
          <w:szCs w:val="24"/>
        </w:rPr>
        <w:t>welfare</w:t>
      </w:r>
      <w:proofErr w:type="spellEnd"/>
      <w:r w:rsidRPr="00F6016C">
        <w:rPr>
          <w:rFonts w:ascii="Times" w:hAnsi="Times"/>
          <w:i/>
          <w:color w:val="000000"/>
          <w:sz w:val="24"/>
          <w:szCs w:val="24"/>
        </w:rPr>
        <w:t xml:space="preserve"> </w:t>
      </w:r>
      <w:proofErr w:type="spellStart"/>
      <w:r w:rsidRPr="00F6016C">
        <w:rPr>
          <w:rFonts w:ascii="Times" w:hAnsi="Times"/>
          <w:i/>
          <w:color w:val="000000"/>
          <w:sz w:val="24"/>
          <w:szCs w:val="24"/>
        </w:rPr>
        <w:t>states</w:t>
      </w:r>
      <w:proofErr w:type="spellEnd"/>
      <w:r w:rsidRPr="00F6016C">
        <w:rPr>
          <w:rFonts w:ascii="Times" w:hAnsi="Times"/>
          <w:color w:val="000000"/>
          <w:sz w:val="24"/>
          <w:szCs w:val="24"/>
        </w:rPr>
        <w:t xml:space="preserve">. </w:t>
      </w:r>
      <w:proofErr w:type="spellStart"/>
      <w:r w:rsidRPr="00F6016C">
        <w:rPr>
          <w:rFonts w:ascii="Times" w:hAnsi="Times"/>
          <w:color w:val="000000"/>
          <w:sz w:val="24"/>
          <w:szCs w:val="24"/>
        </w:rPr>
        <w:t>Abingdon</w:t>
      </w:r>
      <w:proofErr w:type="spellEnd"/>
      <w:r w:rsidRPr="00F6016C">
        <w:rPr>
          <w:rFonts w:ascii="Times" w:hAnsi="Times"/>
          <w:color w:val="000000"/>
          <w:sz w:val="24"/>
          <w:szCs w:val="24"/>
        </w:rPr>
        <w:t xml:space="preserve">, </w:t>
      </w:r>
      <w:proofErr w:type="spellStart"/>
      <w:r w:rsidRPr="00F6016C">
        <w:rPr>
          <w:rFonts w:ascii="Times" w:hAnsi="Times"/>
          <w:color w:val="000000"/>
          <w:sz w:val="24"/>
          <w:szCs w:val="24"/>
        </w:rPr>
        <w:t>Oxon</w:t>
      </w:r>
      <w:proofErr w:type="spellEnd"/>
      <w:r w:rsidRPr="00F6016C">
        <w:rPr>
          <w:rFonts w:ascii="Times" w:hAnsi="Times"/>
          <w:color w:val="000000"/>
          <w:sz w:val="24"/>
          <w:szCs w:val="24"/>
        </w:rPr>
        <w:t xml:space="preserve"> ; New York, NY: </w:t>
      </w:r>
      <w:proofErr w:type="spellStart"/>
      <w:r w:rsidRPr="00F6016C">
        <w:rPr>
          <w:rFonts w:ascii="Times" w:hAnsi="Times"/>
          <w:color w:val="000000"/>
          <w:sz w:val="24"/>
          <w:szCs w:val="24"/>
        </w:rPr>
        <w:t>Routledge</w:t>
      </w:r>
      <w:proofErr w:type="spellEnd"/>
      <w:r w:rsidRPr="00F6016C">
        <w:rPr>
          <w:rFonts w:ascii="Times" w:hAnsi="Times"/>
          <w:color w:val="000000"/>
          <w:sz w:val="24"/>
          <w:szCs w:val="24"/>
        </w:rPr>
        <w:t>.</w:t>
      </w:r>
    </w:p>
    <w:p w:rsidR="00F859A6" w:rsidRPr="00F6016C" w:rsidRDefault="00F859A6" w:rsidP="00AC7E6D">
      <w:pPr>
        <w:spacing w:before="100" w:after="100" w:line="360" w:lineRule="auto"/>
        <w:rPr>
          <w:rFonts w:ascii="Times" w:hAnsi="Times"/>
          <w:color w:val="000000"/>
          <w:sz w:val="24"/>
          <w:szCs w:val="24"/>
        </w:rPr>
      </w:pPr>
      <w:r w:rsidRPr="00F6016C">
        <w:rPr>
          <w:rFonts w:ascii="Times" w:hAnsi="Times"/>
          <w:color w:val="000000"/>
          <w:sz w:val="24"/>
          <w:szCs w:val="24"/>
        </w:rPr>
        <w:t xml:space="preserve">Kuş, E. (2007). </w:t>
      </w:r>
      <w:r w:rsidRPr="00F6016C">
        <w:rPr>
          <w:rFonts w:ascii="Times" w:hAnsi="Times"/>
          <w:i/>
          <w:color w:val="000000"/>
          <w:sz w:val="24"/>
          <w:szCs w:val="24"/>
        </w:rPr>
        <w:t>Nicel-Nitel Araştırma Teknikleri: Psikososyal Araştırmada Araştırma Teknikleri, Nicel mi? Nitel mi?</w:t>
      </w:r>
      <w:r w:rsidRPr="00F6016C">
        <w:rPr>
          <w:rFonts w:ascii="Times" w:hAnsi="Times"/>
          <w:color w:val="000000"/>
          <w:sz w:val="24"/>
          <w:szCs w:val="24"/>
        </w:rPr>
        <w:t>. Ankara: Anı yayıncılık. http://www.idefix.com/Kitap/tanim.asp?sid=TOH30D2IXN0NIJQWBN0U</w:t>
      </w:r>
    </w:p>
    <w:p w:rsidR="00F859A6" w:rsidRPr="00F6016C" w:rsidRDefault="00F859A6" w:rsidP="00AC7E6D">
      <w:pPr>
        <w:spacing w:before="100" w:after="100" w:line="360" w:lineRule="auto"/>
        <w:rPr>
          <w:rFonts w:ascii="Times" w:hAnsi="Times"/>
          <w:color w:val="000000"/>
          <w:sz w:val="24"/>
          <w:szCs w:val="24"/>
        </w:rPr>
      </w:pPr>
      <w:r w:rsidRPr="00F6016C">
        <w:rPr>
          <w:rFonts w:ascii="Times" w:hAnsi="Times"/>
          <w:color w:val="000000"/>
          <w:sz w:val="24"/>
          <w:szCs w:val="24"/>
        </w:rPr>
        <w:t>Özdamar, K. (2004).</w:t>
      </w:r>
      <w:r w:rsidRPr="00F6016C">
        <w:rPr>
          <w:rFonts w:ascii="Times" w:hAnsi="Times"/>
          <w:i/>
          <w:color w:val="000000"/>
          <w:sz w:val="24"/>
          <w:szCs w:val="24"/>
        </w:rPr>
        <w:t xml:space="preserve"> Paket Programlar ile İstatistiksel Veri Analizi I</w:t>
      </w:r>
      <w:r w:rsidRPr="00F6016C">
        <w:rPr>
          <w:rFonts w:ascii="Times" w:hAnsi="Times"/>
          <w:color w:val="000000"/>
          <w:sz w:val="24"/>
          <w:szCs w:val="24"/>
        </w:rPr>
        <w:t>, Kaan Kitap evi, Eskişehir.</w:t>
      </w:r>
    </w:p>
    <w:p w:rsidR="00F859A6" w:rsidRPr="00F6016C" w:rsidRDefault="00F859A6" w:rsidP="00AC7E6D">
      <w:pPr>
        <w:autoSpaceDE w:val="0"/>
        <w:autoSpaceDN w:val="0"/>
        <w:adjustRightInd w:val="0"/>
        <w:spacing w:before="100" w:after="100" w:line="360" w:lineRule="auto"/>
        <w:ind w:left="720" w:right="-720" w:hanging="720"/>
        <w:rPr>
          <w:rFonts w:ascii="Times" w:hAnsi="Times" w:cs="Helvetica"/>
          <w:sz w:val="24"/>
          <w:szCs w:val="24"/>
        </w:rPr>
      </w:pPr>
      <w:proofErr w:type="spellStart"/>
      <w:r w:rsidRPr="00F6016C">
        <w:rPr>
          <w:rFonts w:ascii="Times" w:hAnsi="Times" w:cs="Helvetica"/>
          <w:sz w:val="24"/>
          <w:szCs w:val="24"/>
        </w:rPr>
        <w:t>Shaw</w:t>
      </w:r>
      <w:proofErr w:type="spellEnd"/>
      <w:r w:rsidRPr="00F6016C">
        <w:rPr>
          <w:rFonts w:ascii="Times" w:hAnsi="Times" w:cs="Helvetica"/>
          <w:sz w:val="24"/>
          <w:szCs w:val="24"/>
        </w:rPr>
        <w:t xml:space="preserve">, I., </w:t>
      </w:r>
      <w:proofErr w:type="spellStart"/>
      <w:r w:rsidRPr="00F6016C">
        <w:rPr>
          <w:rFonts w:ascii="Times" w:hAnsi="Times" w:cs="Helvetica"/>
          <w:sz w:val="24"/>
          <w:szCs w:val="24"/>
        </w:rPr>
        <w:t>Hardy</w:t>
      </w:r>
      <w:proofErr w:type="spellEnd"/>
      <w:r w:rsidRPr="00F6016C">
        <w:rPr>
          <w:rFonts w:ascii="Times" w:hAnsi="Times" w:cs="Helvetica"/>
          <w:sz w:val="24"/>
          <w:szCs w:val="24"/>
        </w:rPr>
        <w:t xml:space="preserve">, M., &amp; </w:t>
      </w:r>
      <w:proofErr w:type="spellStart"/>
      <w:r w:rsidRPr="00F6016C">
        <w:rPr>
          <w:rFonts w:ascii="Times" w:hAnsi="Times" w:cs="Helvetica"/>
          <w:sz w:val="24"/>
          <w:szCs w:val="24"/>
        </w:rPr>
        <w:t>Marsh</w:t>
      </w:r>
      <w:proofErr w:type="spellEnd"/>
      <w:r w:rsidRPr="00F6016C">
        <w:rPr>
          <w:rFonts w:ascii="Times" w:hAnsi="Times" w:cs="Helvetica"/>
          <w:sz w:val="24"/>
          <w:szCs w:val="24"/>
        </w:rPr>
        <w:t xml:space="preserve">, J. C. (2016). </w:t>
      </w:r>
      <w:r w:rsidRPr="00F6016C">
        <w:rPr>
          <w:rFonts w:ascii="Times" w:hAnsi="Times" w:cs="Helvetica"/>
          <w:i/>
          <w:iCs/>
          <w:sz w:val="24"/>
          <w:szCs w:val="24"/>
        </w:rPr>
        <w:t xml:space="preserve">Social </w:t>
      </w:r>
      <w:proofErr w:type="spellStart"/>
      <w:r w:rsidRPr="00F6016C">
        <w:rPr>
          <w:rFonts w:ascii="Times" w:hAnsi="Times" w:cs="Helvetica"/>
          <w:i/>
          <w:iCs/>
          <w:sz w:val="24"/>
          <w:szCs w:val="24"/>
        </w:rPr>
        <w:t>work</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research</w:t>
      </w:r>
      <w:proofErr w:type="spellEnd"/>
      <w:r w:rsidRPr="00F6016C">
        <w:rPr>
          <w:rFonts w:ascii="Times" w:hAnsi="Times" w:cs="Helvetica"/>
          <w:sz w:val="24"/>
          <w:szCs w:val="24"/>
        </w:rPr>
        <w:t>. Los Angeles: SAGE.</w:t>
      </w:r>
    </w:p>
    <w:p w:rsidR="00F859A6" w:rsidRPr="00F6016C" w:rsidRDefault="00F859A6" w:rsidP="00AC7E6D">
      <w:pPr>
        <w:autoSpaceDE w:val="0"/>
        <w:autoSpaceDN w:val="0"/>
        <w:adjustRightInd w:val="0"/>
        <w:spacing w:before="100" w:after="100" w:line="360" w:lineRule="auto"/>
        <w:ind w:left="720" w:right="-720" w:hanging="720"/>
        <w:rPr>
          <w:rFonts w:ascii="Times" w:hAnsi="Times" w:cs="Helvetica"/>
          <w:sz w:val="24"/>
          <w:szCs w:val="24"/>
        </w:rPr>
      </w:pPr>
      <w:proofErr w:type="spellStart"/>
      <w:r w:rsidRPr="00F6016C">
        <w:rPr>
          <w:rFonts w:ascii="Times" w:hAnsi="Times" w:cs="Helvetica"/>
          <w:sz w:val="24"/>
          <w:szCs w:val="24"/>
        </w:rPr>
        <w:t>Thyer</w:t>
      </w:r>
      <w:proofErr w:type="spellEnd"/>
      <w:r w:rsidRPr="00F6016C">
        <w:rPr>
          <w:rFonts w:ascii="Times" w:hAnsi="Times" w:cs="Helvetica"/>
          <w:sz w:val="24"/>
          <w:szCs w:val="24"/>
        </w:rPr>
        <w:t xml:space="preserve">, B. A. (2010). </w:t>
      </w:r>
      <w:proofErr w:type="spellStart"/>
      <w:r w:rsidRPr="00F6016C">
        <w:rPr>
          <w:rFonts w:ascii="Times" w:hAnsi="Times" w:cs="Helvetica"/>
          <w:i/>
          <w:iCs/>
          <w:sz w:val="24"/>
          <w:szCs w:val="24"/>
        </w:rPr>
        <w:t>The</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handbook</w:t>
      </w:r>
      <w:proofErr w:type="spellEnd"/>
      <w:r w:rsidRPr="00F6016C">
        <w:rPr>
          <w:rFonts w:ascii="Times" w:hAnsi="Times" w:cs="Helvetica"/>
          <w:i/>
          <w:iCs/>
          <w:sz w:val="24"/>
          <w:szCs w:val="24"/>
        </w:rPr>
        <w:t xml:space="preserve"> of </w:t>
      </w:r>
      <w:proofErr w:type="spellStart"/>
      <w:r w:rsidRPr="00F6016C">
        <w:rPr>
          <w:rFonts w:ascii="Times" w:hAnsi="Times" w:cs="Helvetica"/>
          <w:i/>
          <w:iCs/>
          <w:sz w:val="24"/>
          <w:szCs w:val="24"/>
        </w:rPr>
        <w:t>social</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work</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research</w:t>
      </w:r>
      <w:proofErr w:type="spellEnd"/>
      <w:r w:rsidRPr="00F6016C">
        <w:rPr>
          <w:rFonts w:ascii="Times" w:hAnsi="Times" w:cs="Helvetica"/>
          <w:i/>
          <w:iCs/>
          <w:sz w:val="24"/>
          <w:szCs w:val="24"/>
        </w:rPr>
        <w:t xml:space="preserve"> </w:t>
      </w:r>
      <w:proofErr w:type="spellStart"/>
      <w:r w:rsidRPr="00F6016C">
        <w:rPr>
          <w:rFonts w:ascii="Times" w:hAnsi="Times" w:cs="Helvetica"/>
          <w:i/>
          <w:iCs/>
          <w:sz w:val="24"/>
          <w:szCs w:val="24"/>
        </w:rPr>
        <w:t>methods</w:t>
      </w:r>
      <w:proofErr w:type="spellEnd"/>
      <w:r w:rsidRPr="00F6016C">
        <w:rPr>
          <w:rFonts w:ascii="Times" w:hAnsi="Times" w:cs="Helvetica"/>
          <w:sz w:val="24"/>
          <w:szCs w:val="24"/>
        </w:rPr>
        <w:t xml:space="preserve"> (2nd ed.). Los Angeles: SAGE.</w:t>
      </w:r>
    </w:p>
    <w:p w:rsidR="00F859A6" w:rsidRPr="00F6016C" w:rsidRDefault="00F859A6" w:rsidP="00AC7E6D">
      <w:pPr>
        <w:spacing w:before="100" w:after="100" w:line="360" w:lineRule="auto"/>
        <w:rPr>
          <w:rFonts w:ascii="Times" w:hAnsi="Times"/>
          <w:color w:val="000000"/>
          <w:sz w:val="24"/>
          <w:szCs w:val="24"/>
        </w:rPr>
      </w:pPr>
      <w:r w:rsidRPr="00F6016C">
        <w:rPr>
          <w:rFonts w:ascii="Times" w:hAnsi="Times"/>
          <w:color w:val="000000"/>
          <w:sz w:val="24"/>
          <w:szCs w:val="24"/>
        </w:rPr>
        <w:t xml:space="preserve">Yıldırım, A. ve Şimşek, H. (2005). </w:t>
      </w:r>
      <w:r w:rsidRPr="00F6016C">
        <w:rPr>
          <w:rFonts w:ascii="Times" w:hAnsi="Times"/>
          <w:i/>
          <w:color w:val="000000"/>
          <w:sz w:val="24"/>
          <w:szCs w:val="24"/>
        </w:rPr>
        <w:t>Sosyal Bilimlerde Nitel Araştırma Yöntemleri</w:t>
      </w:r>
      <w:r w:rsidRPr="00F6016C">
        <w:rPr>
          <w:rFonts w:ascii="Times" w:hAnsi="Times"/>
          <w:color w:val="000000"/>
          <w:sz w:val="24"/>
          <w:szCs w:val="24"/>
        </w:rPr>
        <w:t xml:space="preserve">¸ 5. Baskı, </w:t>
      </w:r>
      <w:r w:rsidR="00F6016C">
        <w:rPr>
          <w:rFonts w:ascii="Times" w:hAnsi="Times"/>
          <w:color w:val="000000"/>
          <w:sz w:val="24"/>
          <w:szCs w:val="24"/>
        </w:rPr>
        <w:t xml:space="preserve">Ankara: </w:t>
      </w:r>
      <w:r w:rsidRPr="00F6016C">
        <w:rPr>
          <w:rFonts w:ascii="Times" w:hAnsi="Times"/>
          <w:color w:val="000000"/>
          <w:sz w:val="24"/>
          <w:szCs w:val="24"/>
        </w:rPr>
        <w:t>Seçkin yayınevi</w:t>
      </w:r>
    </w:p>
    <w:p w:rsidR="00D3341F" w:rsidRPr="00F6016C" w:rsidRDefault="00D3341F" w:rsidP="004B6E78">
      <w:pPr>
        <w:shd w:val="clear" w:color="auto" w:fill="C00000"/>
        <w:spacing w:before="240" w:after="0" w:line="240" w:lineRule="auto"/>
        <w:jc w:val="both"/>
        <w:rPr>
          <w:rFonts w:ascii="Times New Roman" w:hAnsi="Times New Roman"/>
          <w:b/>
          <w:color w:val="FFFFFF"/>
          <w:sz w:val="24"/>
          <w:szCs w:val="24"/>
        </w:rPr>
      </w:pPr>
      <w:r w:rsidRPr="00F6016C">
        <w:rPr>
          <w:rFonts w:ascii="Times New Roman" w:hAnsi="Times New Roman"/>
          <w:b/>
          <w:color w:val="FFFFFF"/>
          <w:sz w:val="24"/>
          <w:szCs w:val="24"/>
        </w:rPr>
        <w:t>Önerilen Internet Linkleri</w:t>
      </w:r>
    </w:p>
    <w:p w:rsidR="00C3677A" w:rsidRPr="00F6016C" w:rsidRDefault="00C3677A" w:rsidP="00D3341F">
      <w:pPr>
        <w:spacing w:before="120" w:after="0" w:line="240" w:lineRule="auto"/>
        <w:jc w:val="both"/>
        <w:rPr>
          <w:rFonts w:ascii="Times New Roman" w:hAnsi="Times New Roman"/>
          <w:color w:val="000000"/>
          <w:sz w:val="24"/>
          <w:szCs w:val="24"/>
        </w:rPr>
        <w:sectPr w:rsidR="00C3677A" w:rsidRPr="00F6016C" w:rsidSect="00077B0D">
          <w:headerReference w:type="default" r:id="rId7"/>
          <w:footerReference w:type="default" r:id="rId8"/>
          <w:pgSz w:w="11906" w:h="16838" w:code="9"/>
          <w:pgMar w:top="1985" w:right="567" w:bottom="1134" w:left="1418" w:header="284" w:footer="284" w:gutter="0"/>
          <w:cols w:space="708"/>
          <w:docGrid w:linePitch="360"/>
        </w:sectPr>
      </w:pPr>
    </w:p>
    <w:p w:rsidR="00F6016C" w:rsidRDefault="00F6016C" w:rsidP="00D83EA9">
      <w:p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Hacettepe Üniversitesi kütüphanesi</w:t>
      </w:r>
    </w:p>
    <w:p w:rsidR="00F6016C" w:rsidRDefault="00F6016C" w:rsidP="00D83EA9">
      <w:pPr>
        <w:spacing w:before="240" w:after="0" w:line="240" w:lineRule="auto"/>
        <w:jc w:val="both"/>
        <w:rPr>
          <w:rFonts w:ascii="Times New Roman" w:hAnsi="Times New Roman"/>
          <w:color w:val="000000"/>
          <w:sz w:val="24"/>
          <w:szCs w:val="24"/>
        </w:rPr>
      </w:pPr>
      <w:hyperlink r:id="rId9" w:history="1">
        <w:r w:rsidRPr="00716C84">
          <w:rPr>
            <w:rStyle w:val="Kpr"/>
            <w:rFonts w:ascii="Times New Roman" w:hAnsi="Times New Roman"/>
            <w:sz w:val="24"/>
            <w:szCs w:val="24"/>
          </w:rPr>
          <w:t>http://www.library.hacettepe.edu.tr</w:t>
        </w:r>
      </w:hyperlink>
      <w:r>
        <w:rPr>
          <w:rFonts w:ascii="Times New Roman" w:hAnsi="Times New Roman"/>
          <w:color w:val="000000"/>
          <w:sz w:val="24"/>
          <w:szCs w:val="24"/>
        </w:rPr>
        <w:t xml:space="preserve"> </w:t>
      </w:r>
    </w:p>
    <w:p w:rsidR="00D83EA9" w:rsidRPr="00F6016C" w:rsidRDefault="00D83EA9" w:rsidP="00D83EA9">
      <w:pPr>
        <w:spacing w:before="240" w:after="0" w:line="240" w:lineRule="auto"/>
        <w:jc w:val="both"/>
        <w:rPr>
          <w:rFonts w:ascii="Times New Roman" w:hAnsi="Times New Roman"/>
          <w:color w:val="000000"/>
          <w:sz w:val="24"/>
          <w:szCs w:val="24"/>
        </w:rPr>
      </w:pPr>
      <w:r w:rsidRPr="00F6016C">
        <w:rPr>
          <w:rFonts w:ascii="Times New Roman" w:hAnsi="Times New Roman"/>
          <w:color w:val="000000"/>
          <w:sz w:val="24"/>
          <w:szCs w:val="24"/>
        </w:rPr>
        <w:t xml:space="preserve">ULAKBİM Türkçe </w:t>
      </w:r>
      <w:proofErr w:type="spellStart"/>
      <w:r w:rsidRPr="00F6016C">
        <w:rPr>
          <w:rFonts w:ascii="Times New Roman" w:hAnsi="Times New Roman"/>
          <w:color w:val="000000"/>
          <w:sz w:val="24"/>
          <w:szCs w:val="24"/>
        </w:rPr>
        <w:t>Veritabanları</w:t>
      </w:r>
      <w:proofErr w:type="spellEnd"/>
    </w:p>
    <w:p w:rsidR="00D83EA9" w:rsidRPr="00F6016C" w:rsidRDefault="00C24442" w:rsidP="00D83EA9">
      <w:pPr>
        <w:spacing w:before="240" w:after="0" w:line="240" w:lineRule="auto"/>
        <w:jc w:val="both"/>
        <w:rPr>
          <w:rFonts w:ascii="Times New Roman" w:hAnsi="Times New Roman"/>
          <w:color w:val="000000"/>
          <w:sz w:val="24"/>
          <w:szCs w:val="24"/>
        </w:rPr>
      </w:pPr>
      <w:hyperlink r:id="rId10" w:history="1">
        <w:r w:rsidRPr="00F6016C">
          <w:rPr>
            <w:rStyle w:val="Kpr"/>
            <w:rFonts w:ascii="Times New Roman" w:hAnsi="Times New Roman"/>
            <w:sz w:val="24"/>
            <w:szCs w:val="24"/>
          </w:rPr>
          <w:t>http://uvt.ulakbim</w:t>
        </w:r>
        <w:r w:rsidRPr="00F6016C">
          <w:rPr>
            <w:rStyle w:val="Kpr"/>
            <w:rFonts w:ascii="Times New Roman" w:hAnsi="Times New Roman"/>
            <w:sz w:val="24"/>
            <w:szCs w:val="24"/>
          </w:rPr>
          <w:t>.</w:t>
        </w:r>
        <w:r w:rsidRPr="00F6016C">
          <w:rPr>
            <w:rStyle w:val="Kpr"/>
            <w:rFonts w:ascii="Times New Roman" w:hAnsi="Times New Roman"/>
            <w:sz w:val="24"/>
            <w:szCs w:val="24"/>
          </w:rPr>
          <w:t>gov.tr/uvt/</w:t>
        </w:r>
      </w:hyperlink>
      <w:r w:rsidRPr="00F6016C">
        <w:rPr>
          <w:rFonts w:ascii="Times New Roman" w:hAnsi="Times New Roman"/>
          <w:color w:val="000000"/>
          <w:sz w:val="24"/>
          <w:szCs w:val="24"/>
        </w:rPr>
        <w:t xml:space="preserve"> </w:t>
      </w:r>
    </w:p>
    <w:p w:rsidR="00D83EA9" w:rsidRPr="00F6016C" w:rsidRDefault="00D83EA9" w:rsidP="00D83EA9">
      <w:pPr>
        <w:spacing w:before="240" w:after="0" w:line="240" w:lineRule="auto"/>
        <w:jc w:val="both"/>
        <w:rPr>
          <w:rFonts w:ascii="Times New Roman" w:hAnsi="Times New Roman"/>
          <w:color w:val="000000"/>
          <w:sz w:val="24"/>
          <w:szCs w:val="24"/>
        </w:rPr>
      </w:pPr>
      <w:r w:rsidRPr="00F6016C">
        <w:rPr>
          <w:rFonts w:ascii="Times New Roman" w:hAnsi="Times New Roman"/>
          <w:color w:val="000000"/>
          <w:sz w:val="24"/>
          <w:szCs w:val="24"/>
        </w:rPr>
        <w:t>YÖK Ulusal Tez Merkezi</w:t>
      </w:r>
    </w:p>
    <w:p w:rsidR="00BD3E08" w:rsidRPr="00F6016C" w:rsidRDefault="00CE2FEE" w:rsidP="00D83EA9">
      <w:pPr>
        <w:spacing w:before="240" w:after="0" w:line="240" w:lineRule="auto"/>
        <w:jc w:val="both"/>
        <w:rPr>
          <w:rFonts w:ascii="Times New Roman" w:hAnsi="Times New Roman"/>
          <w:color w:val="000000"/>
          <w:sz w:val="24"/>
          <w:szCs w:val="24"/>
        </w:rPr>
      </w:pPr>
      <w:hyperlink r:id="rId11" w:history="1">
        <w:r w:rsidR="00D83EA9" w:rsidRPr="00F6016C">
          <w:rPr>
            <w:rStyle w:val="Kpr"/>
            <w:rFonts w:ascii="Times New Roman" w:hAnsi="Times New Roman"/>
            <w:sz w:val="24"/>
            <w:szCs w:val="24"/>
          </w:rPr>
          <w:t>http://tez2.yok.gov.tr/</w:t>
        </w:r>
      </w:hyperlink>
    </w:p>
    <w:p w:rsidR="00D83EA9" w:rsidRPr="00F6016C" w:rsidRDefault="00527339" w:rsidP="00D83EA9">
      <w:pPr>
        <w:spacing w:before="240" w:after="0" w:line="240" w:lineRule="auto"/>
        <w:jc w:val="both"/>
        <w:rPr>
          <w:rFonts w:ascii="Times New Roman" w:hAnsi="Times New Roman"/>
          <w:color w:val="000000"/>
          <w:sz w:val="24"/>
          <w:szCs w:val="24"/>
        </w:rPr>
      </w:pPr>
      <w:r w:rsidRPr="00F6016C">
        <w:rPr>
          <w:rFonts w:ascii="Times New Roman" w:hAnsi="Times New Roman"/>
          <w:color w:val="000000"/>
          <w:sz w:val="24"/>
          <w:szCs w:val="24"/>
        </w:rPr>
        <w:t>Google Akademik</w:t>
      </w:r>
    </w:p>
    <w:p w:rsidR="00527339" w:rsidRDefault="00CE2FEE" w:rsidP="00D83EA9">
      <w:pPr>
        <w:spacing w:before="240" w:after="0" w:line="240" w:lineRule="auto"/>
        <w:jc w:val="both"/>
        <w:rPr>
          <w:rFonts w:ascii="Times New Roman" w:hAnsi="Times New Roman"/>
          <w:color w:val="000000"/>
          <w:sz w:val="24"/>
          <w:szCs w:val="24"/>
        </w:rPr>
      </w:pPr>
      <w:hyperlink r:id="rId12" w:history="1">
        <w:r w:rsidR="00527339" w:rsidRPr="00F6016C">
          <w:rPr>
            <w:rStyle w:val="Kpr"/>
            <w:rFonts w:ascii="Times New Roman" w:hAnsi="Times New Roman"/>
            <w:sz w:val="24"/>
            <w:szCs w:val="24"/>
          </w:rPr>
          <w:t>www.scholar.google.com</w:t>
        </w:r>
      </w:hyperlink>
      <w:r w:rsidR="00527339" w:rsidRPr="00F6016C">
        <w:rPr>
          <w:rFonts w:ascii="Times New Roman" w:hAnsi="Times New Roman"/>
          <w:color w:val="000000"/>
          <w:sz w:val="24"/>
          <w:szCs w:val="24"/>
        </w:rPr>
        <w:t xml:space="preserve"> </w:t>
      </w:r>
    </w:p>
    <w:p w:rsidR="00F6016C" w:rsidRDefault="00F6016C" w:rsidP="00F6016C">
      <w:pPr>
        <w:spacing w:after="0" w:line="240" w:lineRule="auto"/>
        <w:rPr>
          <w:rFonts w:ascii="Times New Roman" w:hAnsi="Times New Roman"/>
          <w:color w:val="000000"/>
          <w:sz w:val="24"/>
          <w:szCs w:val="24"/>
        </w:rPr>
      </w:pPr>
    </w:p>
    <w:p w:rsidR="00F6016C" w:rsidRDefault="00F6016C" w:rsidP="00F6016C">
      <w:pPr>
        <w:spacing w:after="0" w:line="240" w:lineRule="auto"/>
        <w:rPr>
          <w:rFonts w:ascii="Times New Roman" w:hAnsi="Times New Roman"/>
          <w:color w:val="000000"/>
          <w:sz w:val="24"/>
          <w:szCs w:val="24"/>
        </w:rPr>
      </w:pPr>
      <w:proofErr w:type="spellStart"/>
      <w:r w:rsidRPr="00F6016C">
        <w:rPr>
          <w:rFonts w:ascii="Times New Roman" w:hAnsi="Times New Roman"/>
          <w:color w:val="000000"/>
          <w:sz w:val="24"/>
          <w:szCs w:val="24"/>
        </w:rPr>
        <w:t>Guides</w:t>
      </w:r>
      <w:proofErr w:type="spellEnd"/>
      <w:r w:rsidRPr="00F6016C">
        <w:rPr>
          <w:rFonts w:ascii="Times New Roman" w:hAnsi="Times New Roman"/>
          <w:color w:val="000000"/>
          <w:sz w:val="24"/>
          <w:szCs w:val="24"/>
        </w:rPr>
        <w:t xml:space="preserve"> </w:t>
      </w:r>
      <w:proofErr w:type="spellStart"/>
      <w:r w:rsidRPr="00F6016C">
        <w:rPr>
          <w:rFonts w:ascii="Times New Roman" w:hAnsi="Times New Roman"/>
          <w:color w:val="000000"/>
          <w:sz w:val="24"/>
          <w:szCs w:val="24"/>
        </w:rPr>
        <w:t>to</w:t>
      </w:r>
      <w:proofErr w:type="spellEnd"/>
      <w:r w:rsidRPr="00F6016C">
        <w:rPr>
          <w:rFonts w:ascii="Times New Roman" w:hAnsi="Times New Roman"/>
          <w:color w:val="000000"/>
          <w:sz w:val="24"/>
          <w:szCs w:val="24"/>
        </w:rPr>
        <w:t xml:space="preserve"> APA </w:t>
      </w:r>
      <w:proofErr w:type="spellStart"/>
      <w:r w:rsidRPr="00F6016C">
        <w:rPr>
          <w:rFonts w:ascii="Times New Roman" w:hAnsi="Times New Roman"/>
          <w:color w:val="000000"/>
          <w:sz w:val="24"/>
          <w:szCs w:val="24"/>
        </w:rPr>
        <w:t>style</w:t>
      </w:r>
      <w:proofErr w:type="spellEnd"/>
      <w:r w:rsidRPr="00F6016C">
        <w:rPr>
          <w:rFonts w:ascii="Times New Roman" w:hAnsi="Times New Roman"/>
          <w:color w:val="000000"/>
          <w:sz w:val="24"/>
          <w:szCs w:val="24"/>
        </w:rPr>
        <w:t>:</w:t>
      </w:r>
      <w:r w:rsidRPr="00F6016C">
        <w:rPr>
          <w:rFonts w:ascii="Times New Roman" w:hAnsi="Times New Roman"/>
          <w:color w:val="000000"/>
          <w:sz w:val="24"/>
          <w:szCs w:val="24"/>
        </w:rPr>
        <w:br/>
      </w:r>
    </w:p>
    <w:p w:rsidR="00F6016C" w:rsidRPr="00F6016C" w:rsidRDefault="00F6016C" w:rsidP="00F6016C">
      <w:pPr>
        <w:spacing w:after="0" w:line="240" w:lineRule="auto"/>
        <w:rPr>
          <w:rFonts w:ascii="Times New Roman" w:hAnsi="Times New Roman"/>
          <w:color w:val="000000"/>
          <w:sz w:val="24"/>
          <w:szCs w:val="24"/>
        </w:rPr>
      </w:pPr>
      <w:hyperlink r:id="rId13" w:history="1">
        <w:r w:rsidRPr="00716C84">
          <w:rPr>
            <w:rStyle w:val="Kpr"/>
            <w:rFonts w:ascii="Times New Roman" w:hAnsi="Times New Roman"/>
            <w:sz w:val="24"/>
            <w:szCs w:val="24"/>
          </w:rPr>
          <w:t>http://www.apastyle.org/</w:t>
        </w:r>
      </w:hyperlink>
    </w:p>
    <w:p w:rsidR="00F6016C" w:rsidRPr="00F6016C" w:rsidRDefault="00F6016C" w:rsidP="00D83EA9">
      <w:pPr>
        <w:spacing w:before="240" w:after="0" w:line="240" w:lineRule="auto"/>
        <w:jc w:val="both"/>
        <w:rPr>
          <w:rFonts w:ascii="Times New Roman" w:hAnsi="Times New Roman"/>
          <w:color w:val="000000"/>
          <w:sz w:val="24"/>
          <w:szCs w:val="24"/>
        </w:rPr>
      </w:pPr>
    </w:p>
    <w:p w:rsidR="00527339" w:rsidRPr="00F6016C" w:rsidRDefault="00527339" w:rsidP="00D83EA9">
      <w:pPr>
        <w:spacing w:before="240" w:after="0" w:line="240" w:lineRule="auto"/>
        <w:jc w:val="both"/>
        <w:rPr>
          <w:rFonts w:ascii="Times New Roman" w:hAnsi="Times New Roman"/>
          <w:color w:val="000000"/>
          <w:sz w:val="24"/>
          <w:szCs w:val="24"/>
        </w:rPr>
      </w:pPr>
    </w:p>
    <w:sectPr w:rsidR="00527339" w:rsidRPr="00F6016C" w:rsidSect="00C3677A">
      <w:type w:val="continuous"/>
      <w:pgSz w:w="11906" w:h="16838" w:code="9"/>
      <w:pgMar w:top="1985" w:right="567"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EE" w:rsidRDefault="00CE2FEE" w:rsidP="0069660F">
      <w:pPr>
        <w:spacing w:after="0" w:line="240" w:lineRule="auto"/>
      </w:pPr>
      <w:r>
        <w:separator/>
      </w:r>
    </w:p>
  </w:endnote>
  <w:endnote w:type="continuationSeparator" w:id="0">
    <w:p w:rsidR="00CE2FEE" w:rsidRDefault="00CE2FEE" w:rsidP="0069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Interstate">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664" w:rsidRDefault="006C7F91" w:rsidP="00CA7BB1">
    <w:pPr>
      <w:pStyle w:val="Altbilgi"/>
      <w:jc w:val="right"/>
    </w:pPr>
    <w:r>
      <w:fldChar w:fldCharType="begin"/>
    </w:r>
    <w:r>
      <w:instrText xml:space="preserve"> PAGE   \* MERGEFORMAT </w:instrText>
    </w:r>
    <w:r>
      <w:fldChar w:fldCharType="separate"/>
    </w:r>
    <w:r w:rsidR="003F70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EE" w:rsidRDefault="00CE2FEE" w:rsidP="0069660F">
      <w:pPr>
        <w:spacing w:after="0" w:line="240" w:lineRule="auto"/>
      </w:pPr>
      <w:r>
        <w:separator/>
      </w:r>
    </w:p>
  </w:footnote>
  <w:footnote w:type="continuationSeparator" w:id="0">
    <w:p w:rsidR="00CE2FEE" w:rsidRDefault="00CE2FEE" w:rsidP="00696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685" w:rsidRPr="005065B1" w:rsidRDefault="00385793" w:rsidP="00A11685">
    <w:pPr>
      <w:pStyle w:val="NormalWeb"/>
      <w:spacing w:before="0" w:beforeAutospacing="0" w:after="0" w:afterAutospacing="0"/>
      <w:textAlignment w:val="baseline"/>
      <w:rPr>
        <w:rFonts w:ascii="Arial" w:hAnsi="Arial" w:cs="Arial"/>
        <w:sz w:val="28"/>
        <w:szCs w:val="28"/>
      </w:rPr>
    </w:pPr>
    <w:r w:rsidRPr="005065B1">
      <w:rPr>
        <w:noProof/>
        <w:sz w:val="28"/>
        <w:szCs w:val="28"/>
      </w:rPr>
      <w:drawing>
        <wp:anchor distT="0" distB="0" distL="114300" distR="114300" simplePos="0" relativeHeight="251657728" behindDoc="0" locked="0" layoutInCell="1" allowOverlap="1">
          <wp:simplePos x="0" y="0"/>
          <wp:positionH relativeFrom="margin">
            <wp:posOffset>-378460</wp:posOffset>
          </wp:positionH>
          <wp:positionV relativeFrom="margin">
            <wp:posOffset>-1098550</wp:posOffset>
          </wp:positionV>
          <wp:extent cx="323850" cy="488315"/>
          <wp:effectExtent l="0" t="0" r="0" b="0"/>
          <wp:wrapSquare wrapText="bothSides"/>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685" w:rsidRPr="005065B1">
      <w:rPr>
        <w:rFonts w:ascii="Arial" w:eastAsia="Interstate" w:hAnsi="Arial" w:cs="Arial"/>
        <w:b/>
        <w:bCs/>
        <w:kern w:val="24"/>
        <w:sz w:val="28"/>
        <w:szCs w:val="28"/>
      </w:rPr>
      <w:t xml:space="preserve">HACETTEPE </w:t>
    </w:r>
    <w:r w:rsidR="00A11685">
      <w:rPr>
        <w:rFonts w:ascii="Arial" w:eastAsia="Interstate" w:hAnsi="Arial" w:cs="Arial"/>
        <w:b/>
        <w:bCs/>
        <w:kern w:val="24"/>
        <w:sz w:val="28"/>
        <w:szCs w:val="28"/>
      </w:rPr>
      <w:t>ÜNİVERSİTESİ</w:t>
    </w:r>
    <w:r w:rsidR="00A11685">
      <w:rPr>
        <w:rFonts w:ascii="Arial" w:eastAsia="Interstate" w:hAnsi="Arial" w:cs="Arial"/>
        <w:b/>
        <w:bCs/>
        <w:kern w:val="24"/>
        <w:sz w:val="28"/>
        <w:szCs w:val="28"/>
      </w:rPr>
      <w:tab/>
    </w:r>
    <w:r w:rsidR="00A11685">
      <w:rPr>
        <w:rFonts w:ascii="Arial" w:eastAsia="Interstate" w:hAnsi="Arial" w:cs="Arial"/>
        <w:b/>
        <w:bCs/>
        <w:kern w:val="24"/>
        <w:sz w:val="28"/>
        <w:szCs w:val="28"/>
      </w:rPr>
      <w:tab/>
    </w:r>
    <w:r w:rsidR="00A11685">
      <w:rPr>
        <w:rFonts w:ascii="Arial" w:eastAsia="Interstate" w:hAnsi="Arial" w:cs="Arial"/>
        <w:b/>
        <w:bCs/>
        <w:kern w:val="24"/>
        <w:sz w:val="28"/>
        <w:szCs w:val="28"/>
      </w:rPr>
      <w:tab/>
      <w:t xml:space="preserve">       </w:t>
    </w:r>
    <w:r w:rsidR="00A11685">
      <w:rPr>
        <w:rFonts w:ascii="Arial" w:eastAsia="Interstate" w:hAnsi="Arial" w:cs="Arial"/>
        <w:b/>
        <w:kern w:val="24"/>
      </w:rPr>
      <w:t>SOSYAL HİZMET ANABİLİMDALI</w:t>
    </w:r>
  </w:p>
  <w:p w:rsidR="00A11685" w:rsidRPr="005065B1" w:rsidRDefault="00A11685" w:rsidP="00A11685">
    <w:pPr>
      <w:pStyle w:val="NormalWeb"/>
      <w:spacing w:before="0" w:beforeAutospacing="0" w:after="0" w:afterAutospacing="0"/>
      <w:textAlignment w:val="baseline"/>
      <w:rPr>
        <w:rFonts w:ascii="Arial Narrow" w:eastAsia="Interstate" w:hAnsi="Arial Narrow" w:cs="Arial"/>
        <w:kern w:val="24"/>
        <w:sz w:val="18"/>
        <w:szCs w:val="18"/>
      </w:rPr>
    </w:pPr>
    <w:r>
      <w:rPr>
        <w:rFonts w:ascii="Arial Narrow" w:eastAsia="Interstate" w:hAnsi="Arial Narrow" w:cs="Arial"/>
        <w:kern w:val="24"/>
        <w:sz w:val="20"/>
        <w:szCs w:val="26"/>
      </w:rPr>
      <w:t>SOSYAL BİLİMLER ENSTİTÜSÜ</w:t>
    </w:r>
    <w:r>
      <w:rPr>
        <w:rFonts w:ascii="Arial Narrow" w:eastAsia="Interstate" w:hAnsi="Arial Narrow" w:cs="Arial"/>
        <w:kern w:val="24"/>
        <w:sz w:val="20"/>
        <w:szCs w:val="26"/>
      </w:rPr>
      <w:tab/>
    </w:r>
    <w:r>
      <w:rPr>
        <w:rFonts w:ascii="Arial Narrow" w:eastAsia="Interstate" w:hAnsi="Arial Narrow" w:cs="Arial"/>
        <w:kern w:val="24"/>
        <w:sz w:val="20"/>
        <w:szCs w:val="26"/>
      </w:rPr>
      <w:tab/>
    </w:r>
    <w:r>
      <w:rPr>
        <w:rFonts w:ascii="Arial Narrow" w:eastAsia="Interstate" w:hAnsi="Arial Narrow" w:cs="Arial"/>
        <w:kern w:val="24"/>
        <w:sz w:val="20"/>
        <w:szCs w:val="26"/>
      </w:rPr>
      <w:tab/>
    </w:r>
    <w:r>
      <w:rPr>
        <w:rFonts w:ascii="Arial" w:eastAsia="Interstate" w:hAnsi="Arial" w:cs="Arial"/>
        <w:kern w:val="24"/>
        <w:sz w:val="26"/>
        <w:szCs w:val="26"/>
      </w:rPr>
      <w:tab/>
      <w:t xml:space="preserve">                           </w:t>
    </w:r>
    <w:r>
      <w:rPr>
        <w:rFonts w:ascii="Arial" w:eastAsia="Interstate" w:hAnsi="Arial" w:cs="Arial"/>
        <w:kern w:val="24"/>
        <w:sz w:val="26"/>
        <w:szCs w:val="26"/>
      </w:rPr>
      <w:tab/>
    </w:r>
    <w:r>
      <w:rPr>
        <w:rFonts w:ascii="Arial" w:eastAsia="Interstate" w:hAnsi="Arial" w:cs="Arial"/>
        <w:kern w:val="24"/>
        <w:sz w:val="26"/>
        <w:szCs w:val="26"/>
      </w:rPr>
      <w:tab/>
      <w:t xml:space="preserve">   </w:t>
    </w:r>
    <w:r w:rsidRPr="005065B1">
      <w:rPr>
        <w:rFonts w:ascii="Arial Narrow" w:eastAsia="Interstate" w:hAnsi="Arial Narrow" w:cs="Arial"/>
        <w:kern w:val="24"/>
        <w:sz w:val="18"/>
        <w:szCs w:val="18"/>
      </w:rPr>
      <w:t xml:space="preserve">06800 Beytepe </w:t>
    </w:r>
    <w:r>
      <w:rPr>
        <w:rFonts w:ascii="Arial Narrow" w:eastAsia="Interstate" w:hAnsi="Arial Narrow" w:cs="Arial"/>
        <w:kern w:val="24"/>
        <w:sz w:val="18"/>
        <w:szCs w:val="18"/>
      </w:rPr>
      <w:t>–</w:t>
    </w:r>
    <w:r w:rsidRPr="005065B1">
      <w:rPr>
        <w:rFonts w:ascii="Arial Narrow" w:eastAsia="Interstate" w:hAnsi="Arial Narrow" w:cs="Arial"/>
        <w:kern w:val="24"/>
        <w:sz w:val="18"/>
        <w:szCs w:val="18"/>
      </w:rPr>
      <w:t xml:space="preserve"> Ankara</w:t>
    </w:r>
    <w:r>
      <w:rPr>
        <w:rFonts w:ascii="Arial Narrow" w:eastAsia="Interstate" w:hAnsi="Arial Narrow" w:cs="Arial"/>
        <w:kern w:val="24"/>
        <w:sz w:val="18"/>
        <w:szCs w:val="18"/>
      </w:rPr>
      <w:t xml:space="preserve"> TR</w:t>
    </w:r>
  </w:p>
  <w:p w:rsidR="00A11685" w:rsidRDefault="00A11685" w:rsidP="00A11685">
    <w:pPr>
      <w:pStyle w:val="NormalWeb"/>
      <w:spacing w:before="0" w:beforeAutospacing="0" w:after="0" w:afterAutospacing="0"/>
      <w:jc w:val="right"/>
      <w:textAlignment w:val="baseline"/>
      <w:rPr>
        <w:rFonts w:ascii="Arial Narrow" w:eastAsia="Interstate" w:hAnsi="Arial Narrow" w:cs="Arial"/>
        <w:kern w:val="24"/>
        <w:sz w:val="18"/>
        <w:szCs w:val="18"/>
      </w:rPr>
    </w:pPr>
    <w:r>
      <w:rPr>
        <w:rFonts w:ascii="Arial Narrow" w:eastAsia="Interstate" w:hAnsi="Arial Narrow" w:cs="Arial"/>
        <w:kern w:val="24"/>
        <w:sz w:val="18"/>
        <w:szCs w:val="18"/>
      </w:rPr>
      <w:t>Tel</w:t>
    </w:r>
    <w:r w:rsidRPr="005065B1">
      <w:rPr>
        <w:rFonts w:ascii="Arial Narrow" w:eastAsia="Interstate" w:hAnsi="Arial Narrow" w:cs="Arial"/>
        <w:kern w:val="24"/>
        <w:sz w:val="18"/>
        <w:szCs w:val="18"/>
      </w:rPr>
      <w:t xml:space="preserve">: 0(312) 297 6362-63-64 </w:t>
    </w:r>
    <w:r w:rsidRPr="005065B1">
      <w:rPr>
        <w:rFonts w:ascii="Arial Narrow" w:eastAsia="Interstate" w:hAnsi="Arial Narrow" w:cs="Arial"/>
        <w:b/>
        <w:kern w:val="24"/>
        <w:sz w:val="18"/>
        <w:szCs w:val="18"/>
      </w:rPr>
      <w:t>·</w:t>
    </w:r>
    <w:r>
      <w:rPr>
        <w:rFonts w:ascii="Arial Narrow" w:eastAsia="Interstate" w:hAnsi="Arial Narrow" w:cs="Arial"/>
        <w:kern w:val="24"/>
        <w:sz w:val="18"/>
        <w:szCs w:val="18"/>
      </w:rPr>
      <w:t xml:space="preserve"> Faks</w:t>
    </w:r>
    <w:r w:rsidRPr="005065B1">
      <w:rPr>
        <w:rFonts w:ascii="Arial Narrow" w:eastAsia="Interstate" w:hAnsi="Arial Narrow" w:cs="Arial"/>
        <w:kern w:val="24"/>
        <w:sz w:val="18"/>
        <w:szCs w:val="18"/>
      </w:rPr>
      <w:t>: 0(312) 297 6365</w:t>
    </w:r>
    <w:r>
      <w:rPr>
        <w:rFonts w:ascii="Arial Narrow" w:eastAsia="Interstate" w:hAnsi="Arial Narrow" w:cs="Arial"/>
        <w:kern w:val="24"/>
        <w:sz w:val="18"/>
        <w:szCs w:val="18"/>
      </w:rPr>
      <w:br/>
      <w:t>E-posta</w:t>
    </w:r>
    <w:r w:rsidRPr="0030324C">
      <w:rPr>
        <w:rFonts w:ascii="Arial Narrow" w:eastAsia="Interstate" w:hAnsi="Arial Narrow" w:cs="Arial"/>
        <w:kern w:val="24"/>
        <w:sz w:val="18"/>
        <w:szCs w:val="18"/>
      </w:rPr>
      <w:t xml:space="preserve">: </w:t>
    </w:r>
    <w:hyperlink r:id="rId2" w:history="1">
      <w:r w:rsidRPr="005144BF">
        <w:rPr>
          <w:rStyle w:val="Kpr"/>
          <w:rFonts w:ascii="Arial Narrow" w:eastAsia="Interstate" w:hAnsi="Arial Narrow" w:cs="Arial"/>
          <w:kern w:val="24"/>
          <w:sz w:val="18"/>
          <w:szCs w:val="18"/>
        </w:rPr>
        <w:t>ttuncay@hacettepe.edu.tr</w:t>
      </w:r>
    </w:hyperlink>
    <w:r>
      <w:rPr>
        <w:rFonts w:ascii="Arial Narrow" w:eastAsia="Interstate" w:hAnsi="Arial Narrow" w:cs="Arial"/>
        <w:kern w:val="24"/>
        <w:sz w:val="18"/>
        <w:szCs w:val="18"/>
      </w:rPr>
      <w:t xml:space="preserve">, </w:t>
    </w:r>
    <w:hyperlink r:id="rId3" w:history="1">
      <w:r w:rsidRPr="0008281F">
        <w:rPr>
          <w:rStyle w:val="Kpr"/>
          <w:rFonts w:ascii="Arial Narrow" w:eastAsia="Interstate" w:hAnsi="Arial Narrow" w:cs="Arial"/>
          <w:kern w:val="24"/>
          <w:sz w:val="18"/>
          <w:szCs w:val="18"/>
        </w:rPr>
        <w:t>tariktuncay@gmail.com</w:t>
      </w:r>
    </w:hyperlink>
    <w:r>
      <w:rPr>
        <w:rFonts w:ascii="Arial Narrow" w:eastAsia="Interstate" w:hAnsi="Arial Narrow" w:cs="Arial"/>
        <w:kern w:val="24"/>
        <w:sz w:val="18"/>
        <w:szCs w:val="18"/>
      </w:rPr>
      <w:t xml:space="preserve"> </w:t>
    </w:r>
    <w:r>
      <w:rPr>
        <w:rFonts w:ascii="Arial Narrow" w:eastAsia="Interstate" w:hAnsi="Arial Narrow" w:cs="Arial"/>
        <w:kern w:val="24"/>
        <w:sz w:val="18"/>
        <w:szCs w:val="18"/>
      </w:rPr>
      <w:br/>
      <w:t xml:space="preserve">Resmi Web Sitesi: </w:t>
    </w:r>
    <w:hyperlink r:id="rId4" w:history="1">
      <w:r w:rsidRPr="005144BF">
        <w:rPr>
          <w:rStyle w:val="Kpr"/>
          <w:rFonts w:ascii="Arial Narrow" w:eastAsia="Interstate" w:hAnsi="Arial Narrow" w:cs="Arial"/>
          <w:kern w:val="24"/>
          <w:sz w:val="18"/>
          <w:szCs w:val="18"/>
        </w:rPr>
        <w:t>www.sh.hacettepe.edu.tr</w:t>
      </w:r>
    </w:hyperlink>
  </w:p>
  <w:p w:rsidR="00A11685" w:rsidRPr="0030324C" w:rsidRDefault="00A11685" w:rsidP="00A11685">
    <w:pPr>
      <w:pStyle w:val="NormalWeb"/>
      <w:spacing w:before="0" w:beforeAutospacing="0" w:after="0" w:afterAutospacing="0"/>
      <w:jc w:val="right"/>
      <w:textAlignment w:val="baseline"/>
      <w:rPr>
        <w:rFonts w:ascii="Arial Narrow" w:eastAsia="Interstate" w:hAnsi="Arial Narrow" w:cs="Arial"/>
        <w:kern w:val="24"/>
        <w:sz w:val="18"/>
        <w:szCs w:val="18"/>
      </w:rPr>
    </w:pPr>
    <w:r>
      <w:rPr>
        <w:rFonts w:ascii="Arial Narrow" w:eastAsia="Interstate" w:hAnsi="Arial Narrow" w:cs="Arial"/>
        <w:kern w:val="24"/>
        <w:sz w:val="18"/>
        <w:szCs w:val="18"/>
      </w:rPr>
      <w:t>Öğretim Üyesinin Web Sitesi:</w:t>
    </w:r>
    <w:r w:rsidR="00C24442">
      <w:t xml:space="preserve"> </w:t>
    </w:r>
    <w:hyperlink r:id="rId5" w:history="1">
      <w:r w:rsidR="00C24442" w:rsidRPr="00716C84">
        <w:rPr>
          <w:rStyle w:val="Kpr"/>
          <w:rFonts w:ascii="Arial Narrow" w:eastAsia="Interstate" w:hAnsi="Arial Narrow" w:cs="Arial"/>
          <w:kern w:val="24"/>
          <w:sz w:val="18"/>
          <w:szCs w:val="18"/>
        </w:rPr>
        <w:t>www.tariktuncay.org</w:t>
      </w:r>
    </w:hyperlink>
    <w:r w:rsidR="00C24442">
      <w:rPr>
        <w:rFonts w:ascii="Arial Narrow" w:eastAsia="Interstate" w:hAnsi="Arial Narrow" w:cs="Arial"/>
        <w:kern w:val="24"/>
        <w:sz w:val="18"/>
        <w:szCs w:val="18"/>
      </w:rPr>
      <w:t xml:space="preserve"> </w:t>
    </w:r>
    <w:r>
      <w:rPr>
        <w:rFonts w:ascii="Arial Narrow" w:eastAsia="Interstate" w:hAnsi="Arial Narrow" w:cs="Arial"/>
        <w:kern w:val="24"/>
        <w:sz w:val="18"/>
        <w:szCs w:val="18"/>
      </w:rPr>
      <w:t xml:space="preserve">  </w:t>
    </w:r>
  </w:p>
  <w:p w:rsidR="0030324C" w:rsidRPr="00A11685" w:rsidRDefault="0030324C" w:rsidP="00A11685">
    <w:pPr>
      <w:pStyle w:val="stbilgi"/>
      <w:rPr>
        <w:rFonts w:eastAsia="Intersta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AF1"/>
    <w:multiLevelType w:val="hybridMultilevel"/>
    <w:tmpl w:val="47C26C98"/>
    <w:lvl w:ilvl="0" w:tplc="A3462334">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C1CDB"/>
    <w:multiLevelType w:val="hybridMultilevel"/>
    <w:tmpl w:val="42F08304"/>
    <w:lvl w:ilvl="0" w:tplc="BF408CE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AE5C1B"/>
    <w:multiLevelType w:val="hybridMultilevel"/>
    <w:tmpl w:val="7E725F6C"/>
    <w:lvl w:ilvl="0" w:tplc="0720AB8A">
      <w:start w:val="13"/>
      <w:numFmt w:val="bullet"/>
      <w:lvlText w:val="-"/>
      <w:lvlJc w:val="left"/>
      <w:pPr>
        <w:ind w:left="360" w:hanging="360"/>
      </w:pPr>
      <w:rPr>
        <w:rFonts w:ascii="Times New Roman" w:eastAsia="Times New Roman" w:hAnsi="Times New Roman" w:cs="Times New Roman" w:hint="default"/>
        <w:b/>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60E2BD4"/>
    <w:multiLevelType w:val="hybridMultilevel"/>
    <w:tmpl w:val="98E86DC6"/>
    <w:lvl w:ilvl="0" w:tplc="D682C37A">
      <w:numFmt w:val="bullet"/>
      <w:lvlText w:val="-"/>
      <w:lvlJc w:val="left"/>
      <w:pPr>
        <w:ind w:left="600" w:hanging="360"/>
      </w:pPr>
      <w:rPr>
        <w:rFonts w:ascii="Times New Roman" w:eastAsia="Times New Roman"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4" w15:restartNumberingAfterBreak="0">
    <w:nsid w:val="262F15A4"/>
    <w:multiLevelType w:val="hybridMultilevel"/>
    <w:tmpl w:val="BCF204A0"/>
    <w:lvl w:ilvl="0" w:tplc="81FC47D8">
      <w:start w:val="42"/>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5" w15:restartNumberingAfterBreak="0">
    <w:nsid w:val="27EB244F"/>
    <w:multiLevelType w:val="hybridMultilevel"/>
    <w:tmpl w:val="225C98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FC4EFF"/>
    <w:multiLevelType w:val="hybridMultilevel"/>
    <w:tmpl w:val="95D487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717E14"/>
    <w:multiLevelType w:val="hybridMultilevel"/>
    <w:tmpl w:val="4E3A5568"/>
    <w:lvl w:ilvl="0" w:tplc="05E21A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A418B4"/>
    <w:multiLevelType w:val="hybridMultilevel"/>
    <w:tmpl w:val="ECEA94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F13F90"/>
    <w:multiLevelType w:val="hybridMultilevel"/>
    <w:tmpl w:val="D06E96C4"/>
    <w:lvl w:ilvl="0" w:tplc="4C32A40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5A68B6"/>
    <w:multiLevelType w:val="hybridMultilevel"/>
    <w:tmpl w:val="B7920F2A"/>
    <w:lvl w:ilvl="0" w:tplc="0F72E6D2">
      <w:start w:val="1"/>
      <w:numFmt w:val="bullet"/>
      <w:lvlText w:val=""/>
      <w:lvlJc w:val="left"/>
      <w:pPr>
        <w:tabs>
          <w:tab w:val="num" w:pos="720"/>
        </w:tabs>
        <w:ind w:left="720" w:hanging="360"/>
      </w:pPr>
      <w:rPr>
        <w:rFonts w:ascii="Wingdings 2" w:hAnsi="Wingdings 2" w:hint="default"/>
      </w:rPr>
    </w:lvl>
    <w:lvl w:ilvl="1" w:tplc="AA1ECC1E" w:tentative="1">
      <w:start w:val="1"/>
      <w:numFmt w:val="bullet"/>
      <w:lvlText w:val=""/>
      <w:lvlJc w:val="left"/>
      <w:pPr>
        <w:tabs>
          <w:tab w:val="num" w:pos="1440"/>
        </w:tabs>
        <w:ind w:left="1440" w:hanging="360"/>
      </w:pPr>
      <w:rPr>
        <w:rFonts w:ascii="Wingdings 2" w:hAnsi="Wingdings 2" w:hint="default"/>
      </w:rPr>
    </w:lvl>
    <w:lvl w:ilvl="2" w:tplc="4B4AE3A8" w:tentative="1">
      <w:start w:val="1"/>
      <w:numFmt w:val="bullet"/>
      <w:lvlText w:val=""/>
      <w:lvlJc w:val="left"/>
      <w:pPr>
        <w:tabs>
          <w:tab w:val="num" w:pos="2160"/>
        </w:tabs>
        <w:ind w:left="2160" w:hanging="360"/>
      </w:pPr>
      <w:rPr>
        <w:rFonts w:ascii="Wingdings 2" w:hAnsi="Wingdings 2" w:hint="default"/>
      </w:rPr>
    </w:lvl>
    <w:lvl w:ilvl="3" w:tplc="3ADC91EA" w:tentative="1">
      <w:start w:val="1"/>
      <w:numFmt w:val="bullet"/>
      <w:lvlText w:val=""/>
      <w:lvlJc w:val="left"/>
      <w:pPr>
        <w:tabs>
          <w:tab w:val="num" w:pos="2880"/>
        </w:tabs>
        <w:ind w:left="2880" w:hanging="360"/>
      </w:pPr>
      <w:rPr>
        <w:rFonts w:ascii="Wingdings 2" w:hAnsi="Wingdings 2" w:hint="default"/>
      </w:rPr>
    </w:lvl>
    <w:lvl w:ilvl="4" w:tplc="21F61FB2" w:tentative="1">
      <w:start w:val="1"/>
      <w:numFmt w:val="bullet"/>
      <w:lvlText w:val=""/>
      <w:lvlJc w:val="left"/>
      <w:pPr>
        <w:tabs>
          <w:tab w:val="num" w:pos="3600"/>
        </w:tabs>
        <w:ind w:left="3600" w:hanging="360"/>
      </w:pPr>
      <w:rPr>
        <w:rFonts w:ascii="Wingdings 2" w:hAnsi="Wingdings 2" w:hint="default"/>
      </w:rPr>
    </w:lvl>
    <w:lvl w:ilvl="5" w:tplc="4E546E36" w:tentative="1">
      <w:start w:val="1"/>
      <w:numFmt w:val="bullet"/>
      <w:lvlText w:val=""/>
      <w:lvlJc w:val="left"/>
      <w:pPr>
        <w:tabs>
          <w:tab w:val="num" w:pos="4320"/>
        </w:tabs>
        <w:ind w:left="4320" w:hanging="360"/>
      </w:pPr>
      <w:rPr>
        <w:rFonts w:ascii="Wingdings 2" w:hAnsi="Wingdings 2" w:hint="default"/>
      </w:rPr>
    </w:lvl>
    <w:lvl w:ilvl="6" w:tplc="B09E4162" w:tentative="1">
      <w:start w:val="1"/>
      <w:numFmt w:val="bullet"/>
      <w:lvlText w:val=""/>
      <w:lvlJc w:val="left"/>
      <w:pPr>
        <w:tabs>
          <w:tab w:val="num" w:pos="5040"/>
        </w:tabs>
        <w:ind w:left="5040" w:hanging="360"/>
      </w:pPr>
      <w:rPr>
        <w:rFonts w:ascii="Wingdings 2" w:hAnsi="Wingdings 2" w:hint="default"/>
      </w:rPr>
    </w:lvl>
    <w:lvl w:ilvl="7" w:tplc="D868A86E" w:tentative="1">
      <w:start w:val="1"/>
      <w:numFmt w:val="bullet"/>
      <w:lvlText w:val=""/>
      <w:lvlJc w:val="left"/>
      <w:pPr>
        <w:tabs>
          <w:tab w:val="num" w:pos="5760"/>
        </w:tabs>
        <w:ind w:left="5760" w:hanging="360"/>
      </w:pPr>
      <w:rPr>
        <w:rFonts w:ascii="Wingdings 2" w:hAnsi="Wingdings 2" w:hint="default"/>
      </w:rPr>
    </w:lvl>
    <w:lvl w:ilvl="8" w:tplc="3188A6E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1D87854"/>
    <w:multiLevelType w:val="hybridMultilevel"/>
    <w:tmpl w:val="DF3818F4"/>
    <w:lvl w:ilvl="0" w:tplc="9AD8E43C">
      <w:start w:val="1"/>
      <w:numFmt w:val="bullet"/>
      <w:lvlText w:val=""/>
      <w:lvlJc w:val="left"/>
      <w:pPr>
        <w:tabs>
          <w:tab w:val="num" w:pos="720"/>
        </w:tabs>
        <w:ind w:left="720" w:hanging="360"/>
      </w:pPr>
      <w:rPr>
        <w:rFonts w:ascii="Wingdings 2" w:hAnsi="Wingdings 2" w:hint="default"/>
      </w:rPr>
    </w:lvl>
    <w:lvl w:ilvl="1" w:tplc="5C56A288" w:tentative="1">
      <w:start w:val="1"/>
      <w:numFmt w:val="bullet"/>
      <w:lvlText w:val=""/>
      <w:lvlJc w:val="left"/>
      <w:pPr>
        <w:tabs>
          <w:tab w:val="num" w:pos="1440"/>
        </w:tabs>
        <w:ind w:left="1440" w:hanging="360"/>
      </w:pPr>
      <w:rPr>
        <w:rFonts w:ascii="Wingdings 2" w:hAnsi="Wingdings 2" w:hint="default"/>
      </w:rPr>
    </w:lvl>
    <w:lvl w:ilvl="2" w:tplc="C9A8DFE8" w:tentative="1">
      <w:start w:val="1"/>
      <w:numFmt w:val="bullet"/>
      <w:lvlText w:val=""/>
      <w:lvlJc w:val="left"/>
      <w:pPr>
        <w:tabs>
          <w:tab w:val="num" w:pos="2160"/>
        </w:tabs>
        <w:ind w:left="2160" w:hanging="360"/>
      </w:pPr>
      <w:rPr>
        <w:rFonts w:ascii="Wingdings 2" w:hAnsi="Wingdings 2" w:hint="default"/>
      </w:rPr>
    </w:lvl>
    <w:lvl w:ilvl="3" w:tplc="67E2CA98" w:tentative="1">
      <w:start w:val="1"/>
      <w:numFmt w:val="bullet"/>
      <w:lvlText w:val=""/>
      <w:lvlJc w:val="left"/>
      <w:pPr>
        <w:tabs>
          <w:tab w:val="num" w:pos="2880"/>
        </w:tabs>
        <w:ind w:left="2880" w:hanging="360"/>
      </w:pPr>
      <w:rPr>
        <w:rFonts w:ascii="Wingdings 2" w:hAnsi="Wingdings 2" w:hint="default"/>
      </w:rPr>
    </w:lvl>
    <w:lvl w:ilvl="4" w:tplc="E7623FBA" w:tentative="1">
      <w:start w:val="1"/>
      <w:numFmt w:val="bullet"/>
      <w:lvlText w:val=""/>
      <w:lvlJc w:val="left"/>
      <w:pPr>
        <w:tabs>
          <w:tab w:val="num" w:pos="3600"/>
        </w:tabs>
        <w:ind w:left="3600" w:hanging="360"/>
      </w:pPr>
      <w:rPr>
        <w:rFonts w:ascii="Wingdings 2" w:hAnsi="Wingdings 2" w:hint="default"/>
      </w:rPr>
    </w:lvl>
    <w:lvl w:ilvl="5" w:tplc="23503986" w:tentative="1">
      <w:start w:val="1"/>
      <w:numFmt w:val="bullet"/>
      <w:lvlText w:val=""/>
      <w:lvlJc w:val="left"/>
      <w:pPr>
        <w:tabs>
          <w:tab w:val="num" w:pos="4320"/>
        </w:tabs>
        <w:ind w:left="4320" w:hanging="360"/>
      </w:pPr>
      <w:rPr>
        <w:rFonts w:ascii="Wingdings 2" w:hAnsi="Wingdings 2" w:hint="default"/>
      </w:rPr>
    </w:lvl>
    <w:lvl w:ilvl="6" w:tplc="1A42D764" w:tentative="1">
      <w:start w:val="1"/>
      <w:numFmt w:val="bullet"/>
      <w:lvlText w:val=""/>
      <w:lvlJc w:val="left"/>
      <w:pPr>
        <w:tabs>
          <w:tab w:val="num" w:pos="5040"/>
        </w:tabs>
        <w:ind w:left="5040" w:hanging="360"/>
      </w:pPr>
      <w:rPr>
        <w:rFonts w:ascii="Wingdings 2" w:hAnsi="Wingdings 2" w:hint="default"/>
      </w:rPr>
    </w:lvl>
    <w:lvl w:ilvl="7" w:tplc="AEE4F306" w:tentative="1">
      <w:start w:val="1"/>
      <w:numFmt w:val="bullet"/>
      <w:lvlText w:val=""/>
      <w:lvlJc w:val="left"/>
      <w:pPr>
        <w:tabs>
          <w:tab w:val="num" w:pos="5760"/>
        </w:tabs>
        <w:ind w:left="5760" w:hanging="360"/>
      </w:pPr>
      <w:rPr>
        <w:rFonts w:ascii="Wingdings 2" w:hAnsi="Wingdings 2" w:hint="default"/>
      </w:rPr>
    </w:lvl>
    <w:lvl w:ilvl="8" w:tplc="C32878D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5EB49D3"/>
    <w:multiLevelType w:val="hybridMultilevel"/>
    <w:tmpl w:val="B4522C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051E5A"/>
    <w:multiLevelType w:val="hybridMultilevel"/>
    <w:tmpl w:val="128AB982"/>
    <w:lvl w:ilvl="0" w:tplc="2996E3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1A7FB3"/>
    <w:multiLevelType w:val="hybridMultilevel"/>
    <w:tmpl w:val="0A54B3D0"/>
    <w:lvl w:ilvl="0" w:tplc="656075D6">
      <w:start w:val="5"/>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5" w15:restartNumberingAfterBreak="0">
    <w:nsid w:val="48E6765E"/>
    <w:multiLevelType w:val="hybridMultilevel"/>
    <w:tmpl w:val="78EA27EE"/>
    <w:lvl w:ilvl="0" w:tplc="4C32A40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AC3D2E"/>
    <w:multiLevelType w:val="hybridMultilevel"/>
    <w:tmpl w:val="6FC695E4"/>
    <w:lvl w:ilvl="0" w:tplc="44F6E97A">
      <w:start w:val="2011"/>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7" w15:restartNumberingAfterBreak="0">
    <w:nsid w:val="581026B0"/>
    <w:multiLevelType w:val="hybridMultilevel"/>
    <w:tmpl w:val="E2DC8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840F4A"/>
    <w:multiLevelType w:val="hybridMultilevel"/>
    <w:tmpl w:val="CF7C4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FF7B92"/>
    <w:multiLevelType w:val="hybridMultilevel"/>
    <w:tmpl w:val="FB2441A6"/>
    <w:lvl w:ilvl="0" w:tplc="5AA28F9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67575005"/>
    <w:multiLevelType w:val="hybridMultilevel"/>
    <w:tmpl w:val="4A6228AA"/>
    <w:lvl w:ilvl="0" w:tplc="4C32A406">
      <w:start w:val="1"/>
      <w:numFmt w:val="bullet"/>
      <w:lvlText w:val=""/>
      <w:lvlJc w:val="left"/>
      <w:pPr>
        <w:ind w:left="956" w:hanging="360"/>
      </w:pPr>
      <w:rPr>
        <w:rFonts w:ascii="Symbol" w:hAnsi="Symbol" w:hint="default"/>
        <w:color w:val="FF0000"/>
      </w:rPr>
    </w:lvl>
    <w:lvl w:ilvl="1" w:tplc="041F0003" w:tentative="1">
      <w:start w:val="1"/>
      <w:numFmt w:val="bullet"/>
      <w:lvlText w:val="o"/>
      <w:lvlJc w:val="left"/>
      <w:pPr>
        <w:ind w:left="1676" w:hanging="360"/>
      </w:pPr>
      <w:rPr>
        <w:rFonts w:ascii="Courier New" w:hAnsi="Courier New" w:cs="Courier New" w:hint="default"/>
      </w:rPr>
    </w:lvl>
    <w:lvl w:ilvl="2" w:tplc="041F0005" w:tentative="1">
      <w:start w:val="1"/>
      <w:numFmt w:val="bullet"/>
      <w:lvlText w:val=""/>
      <w:lvlJc w:val="left"/>
      <w:pPr>
        <w:ind w:left="2396" w:hanging="360"/>
      </w:pPr>
      <w:rPr>
        <w:rFonts w:ascii="Wingdings" w:hAnsi="Wingdings" w:hint="default"/>
      </w:rPr>
    </w:lvl>
    <w:lvl w:ilvl="3" w:tplc="041F0001" w:tentative="1">
      <w:start w:val="1"/>
      <w:numFmt w:val="bullet"/>
      <w:lvlText w:val=""/>
      <w:lvlJc w:val="left"/>
      <w:pPr>
        <w:ind w:left="3116" w:hanging="360"/>
      </w:pPr>
      <w:rPr>
        <w:rFonts w:ascii="Symbol" w:hAnsi="Symbol" w:hint="default"/>
      </w:rPr>
    </w:lvl>
    <w:lvl w:ilvl="4" w:tplc="041F0003" w:tentative="1">
      <w:start w:val="1"/>
      <w:numFmt w:val="bullet"/>
      <w:lvlText w:val="o"/>
      <w:lvlJc w:val="left"/>
      <w:pPr>
        <w:ind w:left="3836" w:hanging="360"/>
      </w:pPr>
      <w:rPr>
        <w:rFonts w:ascii="Courier New" w:hAnsi="Courier New" w:cs="Courier New" w:hint="default"/>
      </w:rPr>
    </w:lvl>
    <w:lvl w:ilvl="5" w:tplc="041F0005" w:tentative="1">
      <w:start w:val="1"/>
      <w:numFmt w:val="bullet"/>
      <w:lvlText w:val=""/>
      <w:lvlJc w:val="left"/>
      <w:pPr>
        <w:ind w:left="4556" w:hanging="360"/>
      </w:pPr>
      <w:rPr>
        <w:rFonts w:ascii="Wingdings" w:hAnsi="Wingdings" w:hint="default"/>
      </w:rPr>
    </w:lvl>
    <w:lvl w:ilvl="6" w:tplc="041F0001" w:tentative="1">
      <w:start w:val="1"/>
      <w:numFmt w:val="bullet"/>
      <w:lvlText w:val=""/>
      <w:lvlJc w:val="left"/>
      <w:pPr>
        <w:ind w:left="5276" w:hanging="360"/>
      </w:pPr>
      <w:rPr>
        <w:rFonts w:ascii="Symbol" w:hAnsi="Symbol" w:hint="default"/>
      </w:rPr>
    </w:lvl>
    <w:lvl w:ilvl="7" w:tplc="041F0003" w:tentative="1">
      <w:start w:val="1"/>
      <w:numFmt w:val="bullet"/>
      <w:lvlText w:val="o"/>
      <w:lvlJc w:val="left"/>
      <w:pPr>
        <w:ind w:left="5996" w:hanging="360"/>
      </w:pPr>
      <w:rPr>
        <w:rFonts w:ascii="Courier New" w:hAnsi="Courier New" w:cs="Courier New" w:hint="default"/>
      </w:rPr>
    </w:lvl>
    <w:lvl w:ilvl="8" w:tplc="041F0005" w:tentative="1">
      <w:start w:val="1"/>
      <w:numFmt w:val="bullet"/>
      <w:lvlText w:val=""/>
      <w:lvlJc w:val="left"/>
      <w:pPr>
        <w:ind w:left="6716" w:hanging="360"/>
      </w:pPr>
      <w:rPr>
        <w:rFonts w:ascii="Wingdings" w:hAnsi="Wingdings" w:hint="default"/>
      </w:rPr>
    </w:lvl>
  </w:abstractNum>
  <w:abstractNum w:abstractNumId="21" w15:restartNumberingAfterBreak="0">
    <w:nsid w:val="6D4B3119"/>
    <w:multiLevelType w:val="hybridMultilevel"/>
    <w:tmpl w:val="20A0EE56"/>
    <w:lvl w:ilvl="0" w:tplc="041F0001">
      <w:numFmt w:val="bullet"/>
      <w:lvlText w:val=""/>
      <w:lvlJc w:val="left"/>
      <w:pPr>
        <w:ind w:left="720" w:hanging="360"/>
      </w:pPr>
      <w:rPr>
        <w:rFonts w:ascii="Symbol" w:eastAsia="Times New Roman" w:hAnsi="Symbol" w:cs="Times New Roman"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3B2E81"/>
    <w:multiLevelType w:val="hybridMultilevel"/>
    <w:tmpl w:val="E89AE9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4313C1C"/>
    <w:multiLevelType w:val="hybridMultilevel"/>
    <w:tmpl w:val="88A4753E"/>
    <w:lvl w:ilvl="0" w:tplc="4C32A406">
      <w:start w:val="1"/>
      <w:numFmt w:val="bullet"/>
      <w:lvlText w:val=""/>
      <w:lvlJc w:val="left"/>
      <w:pPr>
        <w:ind w:left="600" w:hanging="360"/>
      </w:pPr>
      <w:rPr>
        <w:rFonts w:ascii="Symbol" w:hAnsi="Symbol" w:hint="default"/>
        <w:color w:val="FF0000"/>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24" w15:restartNumberingAfterBreak="0">
    <w:nsid w:val="7B81693D"/>
    <w:multiLevelType w:val="hybridMultilevel"/>
    <w:tmpl w:val="774AD6C2"/>
    <w:lvl w:ilvl="0" w:tplc="CF28E172">
      <w:start w:val="5"/>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22"/>
  </w:num>
  <w:num w:numId="2">
    <w:abstractNumId w:val="19"/>
  </w:num>
  <w:num w:numId="3">
    <w:abstractNumId w:val="2"/>
  </w:num>
  <w:num w:numId="4">
    <w:abstractNumId w:val="6"/>
  </w:num>
  <w:num w:numId="5">
    <w:abstractNumId w:val="1"/>
  </w:num>
  <w:num w:numId="6">
    <w:abstractNumId w:val="8"/>
  </w:num>
  <w:num w:numId="7">
    <w:abstractNumId w:val="4"/>
  </w:num>
  <w:num w:numId="8">
    <w:abstractNumId w:val="16"/>
  </w:num>
  <w:num w:numId="9">
    <w:abstractNumId w:val="21"/>
  </w:num>
  <w:num w:numId="10">
    <w:abstractNumId w:val="0"/>
  </w:num>
  <w:num w:numId="11">
    <w:abstractNumId w:val="17"/>
  </w:num>
  <w:num w:numId="12">
    <w:abstractNumId w:val="9"/>
  </w:num>
  <w:num w:numId="13">
    <w:abstractNumId w:val="20"/>
  </w:num>
  <w:num w:numId="14">
    <w:abstractNumId w:val="3"/>
  </w:num>
  <w:num w:numId="15">
    <w:abstractNumId w:val="23"/>
  </w:num>
  <w:num w:numId="16">
    <w:abstractNumId w:val="15"/>
  </w:num>
  <w:num w:numId="17">
    <w:abstractNumId w:val="13"/>
  </w:num>
  <w:num w:numId="18">
    <w:abstractNumId w:val="18"/>
  </w:num>
  <w:num w:numId="19">
    <w:abstractNumId w:val="7"/>
  </w:num>
  <w:num w:numId="20">
    <w:abstractNumId w:val="5"/>
  </w:num>
  <w:num w:numId="21">
    <w:abstractNumId w:val="12"/>
  </w:num>
  <w:num w:numId="22">
    <w:abstractNumId w:val="24"/>
  </w:num>
  <w:num w:numId="23">
    <w:abstractNumId w:val="14"/>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0F"/>
    <w:rsid w:val="00000FE8"/>
    <w:rsid w:val="00016CCB"/>
    <w:rsid w:val="0002522E"/>
    <w:rsid w:val="00032490"/>
    <w:rsid w:val="000356CA"/>
    <w:rsid w:val="00040A3C"/>
    <w:rsid w:val="00041D14"/>
    <w:rsid w:val="000439B9"/>
    <w:rsid w:val="00057404"/>
    <w:rsid w:val="00057A62"/>
    <w:rsid w:val="00057B5B"/>
    <w:rsid w:val="0007056B"/>
    <w:rsid w:val="00071025"/>
    <w:rsid w:val="00077953"/>
    <w:rsid w:val="00077B0D"/>
    <w:rsid w:val="00081145"/>
    <w:rsid w:val="0008281F"/>
    <w:rsid w:val="0009574C"/>
    <w:rsid w:val="000A0CA5"/>
    <w:rsid w:val="000A2ABD"/>
    <w:rsid w:val="000A646C"/>
    <w:rsid w:val="000B1D8A"/>
    <w:rsid w:val="000B241B"/>
    <w:rsid w:val="000B35FE"/>
    <w:rsid w:val="000D32A1"/>
    <w:rsid w:val="000D5FFB"/>
    <w:rsid w:val="000E0039"/>
    <w:rsid w:val="000E2381"/>
    <w:rsid w:val="000E24B3"/>
    <w:rsid w:val="000F29CB"/>
    <w:rsid w:val="000F5C00"/>
    <w:rsid w:val="00102515"/>
    <w:rsid w:val="00105528"/>
    <w:rsid w:val="00110C30"/>
    <w:rsid w:val="00115146"/>
    <w:rsid w:val="0011702E"/>
    <w:rsid w:val="001178B6"/>
    <w:rsid w:val="00120DFB"/>
    <w:rsid w:val="0013395B"/>
    <w:rsid w:val="00135C22"/>
    <w:rsid w:val="00144D97"/>
    <w:rsid w:val="00163577"/>
    <w:rsid w:val="00164209"/>
    <w:rsid w:val="00165F10"/>
    <w:rsid w:val="0019056F"/>
    <w:rsid w:val="00194E11"/>
    <w:rsid w:val="001A7715"/>
    <w:rsid w:val="001B106D"/>
    <w:rsid w:val="001B2DF2"/>
    <w:rsid w:val="001B67EB"/>
    <w:rsid w:val="001D2BD1"/>
    <w:rsid w:val="001E1942"/>
    <w:rsid w:val="001E249E"/>
    <w:rsid w:val="00203F3D"/>
    <w:rsid w:val="00214A37"/>
    <w:rsid w:val="00222AF8"/>
    <w:rsid w:val="00230246"/>
    <w:rsid w:val="0023549D"/>
    <w:rsid w:val="0024142F"/>
    <w:rsid w:val="00261D99"/>
    <w:rsid w:val="002658ED"/>
    <w:rsid w:val="00265DA7"/>
    <w:rsid w:val="00266687"/>
    <w:rsid w:val="002761AD"/>
    <w:rsid w:val="00285480"/>
    <w:rsid w:val="00294596"/>
    <w:rsid w:val="002A78E1"/>
    <w:rsid w:val="002B7309"/>
    <w:rsid w:val="002C17FF"/>
    <w:rsid w:val="002D23A9"/>
    <w:rsid w:val="002D44DC"/>
    <w:rsid w:val="003004D0"/>
    <w:rsid w:val="003027F5"/>
    <w:rsid w:val="0030324C"/>
    <w:rsid w:val="003035EC"/>
    <w:rsid w:val="003119AC"/>
    <w:rsid w:val="003134D9"/>
    <w:rsid w:val="0031469C"/>
    <w:rsid w:val="00314EDF"/>
    <w:rsid w:val="00315993"/>
    <w:rsid w:val="003268DA"/>
    <w:rsid w:val="00333D27"/>
    <w:rsid w:val="00336625"/>
    <w:rsid w:val="00342141"/>
    <w:rsid w:val="00343E48"/>
    <w:rsid w:val="00344F25"/>
    <w:rsid w:val="00351BD4"/>
    <w:rsid w:val="00351FA8"/>
    <w:rsid w:val="003543F7"/>
    <w:rsid w:val="00355BA7"/>
    <w:rsid w:val="00360A80"/>
    <w:rsid w:val="00365A2C"/>
    <w:rsid w:val="003716F1"/>
    <w:rsid w:val="00376138"/>
    <w:rsid w:val="00385793"/>
    <w:rsid w:val="00386AB8"/>
    <w:rsid w:val="00390E42"/>
    <w:rsid w:val="00391C6E"/>
    <w:rsid w:val="0039610E"/>
    <w:rsid w:val="003A6EFA"/>
    <w:rsid w:val="003B166D"/>
    <w:rsid w:val="003B2CC2"/>
    <w:rsid w:val="003B4CBB"/>
    <w:rsid w:val="003C6563"/>
    <w:rsid w:val="003D0BA8"/>
    <w:rsid w:val="003D29B6"/>
    <w:rsid w:val="003E13A5"/>
    <w:rsid w:val="003E3582"/>
    <w:rsid w:val="003F4EC5"/>
    <w:rsid w:val="003F7059"/>
    <w:rsid w:val="004016CB"/>
    <w:rsid w:val="0040300C"/>
    <w:rsid w:val="004103F1"/>
    <w:rsid w:val="00414112"/>
    <w:rsid w:val="00417285"/>
    <w:rsid w:val="00430363"/>
    <w:rsid w:val="004369B1"/>
    <w:rsid w:val="00454C51"/>
    <w:rsid w:val="004636B8"/>
    <w:rsid w:val="0046435B"/>
    <w:rsid w:val="00471E49"/>
    <w:rsid w:val="0048458B"/>
    <w:rsid w:val="00485D1D"/>
    <w:rsid w:val="004862AC"/>
    <w:rsid w:val="00497115"/>
    <w:rsid w:val="004A24B3"/>
    <w:rsid w:val="004A66BD"/>
    <w:rsid w:val="004A7293"/>
    <w:rsid w:val="004B3B75"/>
    <w:rsid w:val="004B631F"/>
    <w:rsid w:val="004B6E78"/>
    <w:rsid w:val="004C1027"/>
    <w:rsid w:val="004C3A6E"/>
    <w:rsid w:val="004D2690"/>
    <w:rsid w:val="004D38B0"/>
    <w:rsid w:val="004F1BEC"/>
    <w:rsid w:val="004F3A51"/>
    <w:rsid w:val="004F6B88"/>
    <w:rsid w:val="00516A80"/>
    <w:rsid w:val="00524D60"/>
    <w:rsid w:val="0052725F"/>
    <w:rsid w:val="00527339"/>
    <w:rsid w:val="00536CFA"/>
    <w:rsid w:val="0054116E"/>
    <w:rsid w:val="0054268D"/>
    <w:rsid w:val="00542867"/>
    <w:rsid w:val="00543F64"/>
    <w:rsid w:val="005475F5"/>
    <w:rsid w:val="005603CD"/>
    <w:rsid w:val="0056132C"/>
    <w:rsid w:val="00566F73"/>
    <w:rsid w:val="00571302"/>
    <w:rsid w:val="005757E9"/>
    <w:rsid w:val="0057760B"/>
    <w:rsid w:val="005832F1"/>
    <w:rsid w:val="005857A1"/>
    <w:rsid w:val="00593422"/>
    <w:rsid w:val="00595407"/>
    <w:rsid w:val="00597F4D"/>
    <w:rsid w:val="005B5EA1"/>
    <w:rsid w:val="005B6245"/>
    <w:rsid w:val="005B7A40"/>
    <w:rsid w:val="005C2A6F"/>
    <w:rsid w:val="005C7E30"/>
    <w:rsid w:val="005D646B"/>
    <w:rsid w:val="005E24A1"/>
    <w:rsid w:val="005F0189"/>
    <w:rsid w:val="005F3EC1"/>
    <w:rsid w:val="00603EB4"/>
    <w:rsid w:val="006172F7"/>
    <w:rsid w:val="0062049D"/>
    <w:rsid w:val="006246F5"/>
    <w:rsid w:val="00625488"/>
    <w:rsid w:val="00625FA0"/>
    <w:rsid w:val="00635033"/>
    <w:rsid w:val="00635D21"/>
    <w:rsid w:val="00636709"/>
    <w:rsid w:val="00643408"/>
    <w:rsid w:val="00655E5D"/>
    <w:rsid w:val="00661825"/>
    <w:rsid w:val="00667CF6"/>
    <w:rsid w:val="00690F10"/>
    <w:rsid w:val="0069660F"/>
    <w:rsid w:val="00696FE8"/>
    <w:rsid w:val="006A1542"/>
    <w:rsid w:val="006B1A2F"/>
    <w:rsid w:val="006B2050"/>
    <w:rsid w:val="006C78B6"/>
    <w:rsid w:val="006C7F91"/>
    <w:rsid w:val="006D443B"/>
    <w:rsid w:val="006D4F2B"/>
    <w:rsid w:val="006D7A58"/>
    <w:rsid w:val="006D7A8A"/>
    <w:rsid w:val="006F4BCB"/>
    <w:rsid w:val="00702ED6"/>
    <w:rsid w:val="007111A0"/>
    <w:rsid w:val="00712D8C"/>
    <w:rsid w:val="007160BD"/>
    <w:rsid w:val="007221EE"/>
    <w:rsid w:val="00724007"/>
    <w:rsid w:val="00746437"/>
    <w:rsid w:val="007513E8"/>
    <w:rsid w:val="0075279F"/>
    <w:rsid w:val="00752E76"/>
    <w:rsid w:val="0075346B"/>
    <w:rsid w:val="00762DEC"/>
    <w:rsid w:val="007729E7"/>
    <w:rsid w:val="00773D87"/>
    <w:rsid w:val="00775005"/>
    <w:rsid w:val="00784C35"/>
    <w:rsid w:val="007919E1"/>
    <w:rsid w:val="0079402C"/>
    <w:rsid w:val="007972E1"/>
    <w:rsid w:val="007A05C9"/>
    <w:rsid w:val="007A4CBD"/>
    <w:rsid w:val="007A53C2"/>
    <w:rsid w:val="007C13B0"/>
    <w:rsid w:val="007C1F9E"/>
    <w:rsid w:val="007C55E4"/>
    <w:rsid w:val="007D3711"/>
    <w:rsid w:val="007D3B36"/>
    <w:rsid w:val="007D6204"/>
    <w:rsid w:val="007E29C7"/>
    <w:rsid w:val="007E7305"/>
    <w:rsid w:val="007F2AFA"/>
    <w:rsid w:val="00801A8B"/>
    <w:rsid w:val="00812639"/>
    <w:rsid w:val="0083009C"/>
    <w:rsid w:val="00831ECA"/>
    <w:rsid w:val="008326C7"/>
    <w:rsid w:val="00835F3F"/>
    <w:rsid w:val="0084182A"/>
    <w:rsid w:val="00845400"/>
    <w:rsid w:val="008459E3"/>
    <w:rsid w:val="008556DC"/>
    <w:rsid w:val="00857B7D"/>
    <w:rsid w:val="0086032C"/>
    <w:rsid w:val="0086516C"/>
    <w:rsid w:val="008674F1"/>
    <w:rsid w:val="00870111"/>
    <w:rsid w:val="00871B75"/>
    <w:rsid w:val="00873318"/>
    <w:rsid w:val="00873798"/>
    <w:rsid w:val="00876F39"/>
    <w:rsid w:val="008903D2"/>
    <w:rsid w:val="008955BE"/>
    <w:rsid w:val="008A5AEF"/>
    <w:rsid w:val="008A6E91"/>
    <w:rsid w:val="008A7E35"/>
    <w:rsid w:val="008B2452"/>
    <w:rsid w:val="008B78CC"/>
    <w:rsid w:val="008C70FF"/>
    <w:rsid w:val="008F1316"/>
    <w:rsid w:val="008F73AB"/>
    <w:rsid w:val="00913DF9"/>
    <w:rsid w:val="00913FE5"/>
    <w:rsid w:val="009152B0"/>
    <w:rsid w:val="00917949"/>
    <w:rsid w:val="009207E0"/>
    <w:rsid w:val="00923F60"/>
    <w:rsid w:val="0095010B"/>
    <w:rsid w:val="0095395D"/>
    <w:rsid w:val="00954906"/>
    <w:rsid w:val="009564A5"/>
    <w:rsid w:val="009568DE"/>
    <w:rsid w:val="00956AA2"/>
    <w:rsid w:val="0096085A"/>
    <w:rsid w:val="00960876"/>
    <w:rsid w:val="009622AA"/>
    <w:rsid w:val="00973EE4"/>
    <w:rsid w:val="009912A7"/>
    <w:rsid w:val="00993100"/>
    <w:rsid w:val="009A005B"/>
    <w:rsid w:val="009A0428"/>
    <w:rsid w:val="009A7243"/>
    <w:rsid w:val="009A7474"/>
    <w:rsid w:val="009B7FB0"/>
    <w:rsid w:val="009C2AC8"/>
    <w:rsid w:val="009C496C"/>
    <w:rsid w:val="009D36DD"/>
    <w:rsid w:val="009D3FA0"/>
    <w:rsid w:val="009F359A"/>
    <w:rsid w:val="009F5012"/>
    <w:rsid w:val="009F5492"/>
    <w:rsid w:val="009F73CE"/>
    <w:rsid w:val="00A11685"/>
    <w:rsid w:val="00A13387"/>
    <w:rsid w:val="00A22D61"/>
    <w:rsid w:val="00A40531"/>
    <w:rsid w:val="00A46806"/>
    <w:rsid w:val="00A46DE6"/>
    <w:rsid w:val="00A6095E"/>
    <w:rsid w:val="00A67C42"/>
    <w:rsid w:val="00A7268F"/>
    <w:rsid w:val="00A7312F"/>
    <w:rsid w:val="00A80709"/>
    <w:rsid w:val="00A80E30"/>
    <w:rsid w:val="00A8649E"/>
    <w:rsid w:val="00A94157"/>
    <w:rsid w:val="00AB36A2"/>
    <w:rsid w:val="00AB4E54"/>
    <w:rsid w:val="00AC08D5"/>
    <w:rsid w:val="00AC301E"/>
    <w:rsid w:val="00AC7E6D"/>
    <w:rsid w:val="00AD45E5"/>
    <w:rsid w:val="00AD461D"/>
    <w:rsid w:val="00AE1168"/>
    <w:rsid w:val="00AE2C87"/>
    <w:rsid w:val="00AE54CC"/>
    <w:rsid w:val="00AF3D42"/>
    <w:rsid w:val="00AF516C"/>
    <w:rsid w:val="00B129CF"/>
    <w:rsid w:val="00B12FAB"/>
    <w:rsid w:val="00B1421F"/>
    <w:rsid w:val="00B206CA"/>
    <w:rsid w:val="00B3663A"/>
    <w:rsid w:val="00B36FB9"/>
    <w:rsid w:val="00B40D2E"/>
    <w:rsid w:val="00B45664"/>
    <w:rsid w:val="00B4696E"/>
    <w:rsid w:val="00B50714"/>
    <w:rsid w:val="00B5330E"/>
    <w:rsid w:val="00B639F8"/>
    <w:rsid w:val="00B760F0"/>
    <w:rsid w:val="00B80058"/>
    <w:rsid w:val="00B82B1F"/>
    <w:rsid w:val="00B93EBC"/>
    <w:rsid w:val="00BA3246"/>
    <w:rsid w:val="00BB1CAD"/>
    <w:rsid w:val="00BB5C21"/>
    <w:rsid w:val="00BC00A6"/>
    <w:rsid w:val="00BC0C9B"/>
    <w:rsid w:val="00BC32C6"/>
    <w:rsid w:val="00BD3E08"/>
    <w:rsid w:val="00BD4C80"/>
    <w:rsid w:val="00BD78E8"/>
    <w:rsid w:val="00BE0725"/>
    <w:rsid w:val="00BE799F"/>
    <w:rsid w:val="00C006D4"/>
    <w:rsid w:val="00C02B68"/>
    <w:rsid w:val="00C13910"/>
    <w:rsid w:val="00C1551B"/>
    <w:rsid w:val="00C20289"/>
    <w:rsid w:val="00C21463"/>
    <w:rsid w:val="00C222B9"/>
    <w:rsid w:val="00C24442"/>
    <w:rsid w:val="00C2779F"/>
    <w:rsid w:val="00C3677A"/>
    <w:rsid w:val="00C417FD"/>
    <w:rsid w:val="00C500FE"/>
    <w:rsid w:val="00C50351"/>
    <w:rsid w:val="00C773E7"/>
    <w:rsid w:val="00C8365B"/>
    <w:rsid w:val="00C836A3"/>
    <w:rsid w:val="00CA0116"/>
    <w:rsid w:val="00CA2D32"/>
    <w:rsid w:val="00CA4984"/>
    <w:rsid w:val="00CA5330"/>
    <w:rsid w:val="00CA7BB1"/>
    <w:rsid w:val="00CB2821"/>
    <w:rsid w:val="00CB2EED"/>
    <w:rsid w:val="00CB4C6B"/>
    <w:rsid w:val="00CC12EB"/>
    <w:rsid w:val="00CC6955"/>
    <w:rsid w:val="00CD0387"/>
    <w:rsid w:val="00CD7069"/>
    <w:rsid w:val="00CE1056"/>
    <w:rsid w:val="00CE23F9"/>
    <w:rsid w:val="00CE2FEE"/>
    <w:rsid w:val="00CE460D"/>
    <w:rsid w:val="00CE7CED"/>
    <w:rsid w:val="00CF6EF1"/>
    <w:rsid w:val="00D03220"/>
    <w:rsid w:val="00D04077"/>
    <w:rsid w:val="00D065D9"/>
    <w:rsid w:val="00D10AD2"/>
    <w:rsid w:val="00D14156"/>
    <w:rsid w:val="00D31AF0"/>
    <w:rsid w:val="00D3341F"/>
    <w:rsid w:val="00D34854"/>
    <w:rsid w:val="00D44FBA"/>
    <w:rsid w:val="00D5185E"/>
    <w:rsid w:val="00D5213F"/>
    <w:rsid w:val="00D55D1D"/>
    <w:rsid w:val="00D56698"/>
    <w:rsid w:val="00D5691B"/>
    <w:rsid w:val="00D57772"/>
    <w:rsid w:val="00D63574"/>
    <w:rsid w:val="00D71540"/>
    <w:rsid w:val="00D82220"/>
    <w:rsid w:val="00D82AC7"/>
    <w:rsid w:val="00D82D71"/>
    <w:rsid w:val="00D83EA9"/>
    <w:rsid w:val="00DA7114"/>
    <w:rsid w:val="00DB063B"/>
    <w:rsid w:val="00DB3521"/>
    <w:rsid w:val="00DB400E"/>
    <w:rsid w:val="00DC2433"/>
    <w:rsid w:val="00DC58A8"/>
    <w:rsid w:val="00DC5DFE"/>
    <w:rsid w:val="00DD055B"/>
    <w:rsid w:val="00DD2397"/>
    <w:rsid w:val="00DD3FBE"/>
    <w:rsid w:val="00DD686E"/>
    <w:rsid w:val="00DE53DB"/>
    <w:rsid w:val="00DE7426"/>
    <w:rsid w:val="00E01FCB"/>
    <w:rsid w:val="00E05580"/>
    <w:rsid w:val="00E061B8"/>
    <w:rsid w:val="00E1368A"/>
    <w:rsid w:val="00E1522C"/>
    <w:rsid w:val="00E206E7"/>
    <w:rsid w:val="00E233CA"/>
    <w:rsid w:val="00E32FD2"/>
    <w:rsid w:val="00E33FF0"/>
    <w:rsid w:val="00E35D51"/>
    <w:rsid w:val="00E417AB"/>
    <w:rsid w:val="00E470E4"/>
    <w:rsid w:val="00E50AFE"/>
    <w:rsid w:val="00E604FE"/>
    <w:rsid w:val="00E60B3E"/>
    <w:rsid w:val="00E667BF"/>
    <w:rsid w:val="00E8532A"/>
    <w:rsid w:val="00E90CA2"/>
    <w:rsid w:val="00EA3CC9"/>
    <w:rsid w:val="00EA5253"/>
    <w:rsid w:val="00EB3150"/>
    <w:rsid w:val="00EB70A5"/>
    <w:rsid w:val="00EC1E69"/>
    <w:rsid w:val="00EC4104"/>
    <w:rsid w:val="00ED0549"/>
    <w:rsid w:val="00ED11CB"/>
    <w:rsid w:val="00ED5A4D"/>
    <w:rsid w:val="00EE26B1"/>
    <w:rsid w:val="00F077E3"/>
    <w:rsid w:val="00F07D72"/>
    <w:rsid w:val="00F10513"/>
    <w:rsid w:val="00F1388C"/>
    <w:rsid w:val="00F205D4"/>
    <w:rsid w:val="00F374C5"/>
    <w:rsid w:val="00F41059"/>
    <w:rsid w:val="00F4501A"/>
    <w:rsid w:val="00F54F40"/>
    <w:rsid w:val="00F6016C"/>
    <w:rsid w:val="00F61101"/>
    <w:rsid w:val="00F628B2"/>
    <w:rsid w:val="00F72140"/>
    <w:rsid w:val="00F7670F"/>
    <w:rsid w:val="00F83C19"/>
    <w:rsid w:val="00F859A6"/>
    <w:rsid w:val="00F977D1"/>
    <w:rsid w:val="00FB1923"/>
    <w:rsid w:val="00FB4546"/>
    <w:rsid w:val="00FC3B30"/>
    <w:rsid w:val="00FD3EE6"/>
    <w:rsid w:val="00FE5832"/>
    <w:rsid w:val="00FE7BDA"/>
    <w:rsid w:val="00FF7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F2803"/>
  <w15:chartTrackingRefBased/>
  <w15:docId w15:val="{6F605245-AFA8-BF49-84E4-D7F180A6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3A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6966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660F"/>
  </w:style>
  <w:style w:type="paragraph" w:customStyle="1" w:styleId="Altbilgi">
    <w:name w:val="Altbilgi"/>
    <w:basedOn w:val="Normal"/>
    <w:link w:val="AltbilgiChar"/>
    <w:uiPriority w:val="99"/>
    <w:unhideWhenUsed/>
    <w:rsid w:val="006966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660F"/>
  </w:style>
  <w:style w:type="table" w:styleId="TabloKlavuzu">
    <w:name w:val="Table Grid"/>
    <w:basedOn w:val="NormalTablo"/>
    <w:uiPriority w:val="59"/>
    <w:rsid w:val="00696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link w:val="AralkYokChar"/>
    <w:uiPriority w:val="1"/>
    <w:qFormat/>
    <w:rsid w:val="002D23A9"/>
    <w:rPr>
      <w:sz w:val="22"/>
      <w:szCs w:val="22"/>
      <w:lang w:eastAsia="en-US"/>
    </w:rPr>
  </w:style>
  <w:style w:type="character" w:customStyle="1" w:styleId="AralkYokChar">
    <w:name w:val="Aralık Yok Char"/>
    <w:link w:val="AralkYok"/>
    <w:uiPriority w:val="1"/>
    <w:rsid w:val="002D23A9"/>
    <w:rPr>
      <w:sz w:val="22"/>
      <w:szCs w:val="22"/>
      <w:lang w:val="tr-TR" w:eastAsia="en-US" w:bidi="ar-SA"/>
    </w:rPr>
  </w:style>
  <w:style w:type="paragraph" w:styleId="BalonMetni">
    <w:name w:val="Balloon Text"/>
    <w:basedOn w:val="Normal"/>
    <w:link w:val="BalonMetniChar"/>
    <w:uiPriority w:val="99"/>
    <w:semiHidden/>
    <w:unhideWhenUsed/>
    <w:rsid w:val="002D23A9"/>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D23A9"/>
    <w:rPr>
      <w:rFonts w:ascii="Tahoma" w:hAnsi="Tahoma" w:cs="Tahoma"/>
      <w:sz w:val="16"/>
      <w:szCs w:val="16"/>
    </w:rPr>
  </w:style>
  <w:style w:type="paragraph" w:styleId="ListeParagraf">
    <w:name w:val="List Paragraph"/>
    <w:basedOn w:val="Normal"/>
    <w:uiPriority w:val="34"/>
    <w:qFormat/>
    <w:rsid w:val="006C78B6"/>
    <w:pPr>
      <w:ind w:left="720"/>
      <w:contextualSpacing/>
    </w:pPr>
  </w:style>
  <w:style w:type="paragraph" w:styleId="NormalWeb">
    <w:name w:val="Normal (Web)"/>
    <w:basedOn w:val="Normal"/>
    <w:uiPriority w:val="99"/>
    <w:unhideWhenUsed/>
    <w:rsid w:val="000439B9"/>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D82AC7"/>
    <w:rPr>
      <w:color w:val="0000FF"/>
      <w:u w:val="single"/>
    </w:rPr>
  </w:style>
  <w:style w:type="character" w:styleId="zlenenKpr">
    <w:name w:val="FollowedHyperlink"/>
    <w:uiPriority w:val="99"/>
    <w:semiHidden/>
    <w:unhideWhenUsed/>
    <w:rsid w:val="00BB1CAD"/>
    <w:rPr>
      <w:color w:val="800080"/>
      <w:u w:val="single"/>
    </w:rPr>
  </w:style>
  <w:style w:type="paragraph" w:styleId="stBilgi0">
    <w:name w:val="header"/>
    <w:basedOn w:val="Normal"/>
    <w:link w:val="stBilgiChar0"/>
    <w:uiPriority w:val="99"/>
    <w:unhideWhenUsed/>
    <w:rsid w:val="00C24442"/>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C24442"/>
    <w:rPr>
      <w:sz w:val="22"/>
      <w:szCs w:val="22"/>
    </w:rPr>
  </w:style>
  <w:style w:type="paragraph" w:styleId="AltBilgi0">
    <w:name w:val="footer"/>
    <w:basedOn w:val="Normal"/>
    <w:link w:val="AltBilgiChar0"/>
    <w:uiPriority w:val="99"/>
    <w:unhideWhenUsed/>
    <w:rsid w:val="00C24442"/>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C24442"/>
    <w:rPr>
      <w:sz w:val="22"/>
      <w:szCs w:val="22"/>
    </w:rPr>
  </w:style>
  <w:style w:type="character" w:styleId="zmlenmeyenBahsetme">
    <w:name w:val="Unresolved Mention"/>
    <w:basedOn w:val="VarsaylanParagrafYazTipi"/>
    <w:uiPriority w:val="99"/>
    <w:semiHidden/>
    <w:unhideWhenUsed/>
    <w:rsid w:val="00C24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3953">
      <w:bodyDiv w:val="1"/>
      <w:marLeft w:val="0"/>
      <w:marRight w:val="0"/>
      <w:marTop w:val="0"/>
      <w:marBottom w:val="0"/>
      <w:divBdr>
        <w:top w:val="none" w:sz="0" w:space="0" w:color="auto"/>
        <w:left w:val="none" w:sz="0" w:space="0" w:color="auto"/>
        <w:bottom w:val="none" w:sz="0" w:space="0" w:color="auto"/>
        <w:right w:val="none" w:sz="0" w:space="0" w:color="auto"/>
      </w:divBdr>
    </w:div>
    <w:div w:id="283773566">
      <w:bodyDiv w:val="1"/>
      <w:marLeft w:val="0"/>
      <w:marRight w:val="0"/>
      <w:marTop w:val="0"/>
      <w:marBottom w:val="0"/>
      <w:divBdr>
        <w:top w:val="none" w:sz="0" w:space="0" w:color="auto"/>
        <w:left w:val="none" w:sz="0" w:space="0" w:color="auto"/>
        <w:bottom w:val="none" w:sz="0" w:space="0" w:color="auto"/>
        <w:right w:val="none" w:sz="0" w:space="0" w:color="auto"/>
      </w:divBdr>
    </w:div>
    <w:div w:id="294265283">
      <w:bodyDiv w:val="1"/>
      <w:marLeft w:val="0"/>
      <w:marRight w:val="0"/>
      <w:marTop w:val="0"/>
      <w:marBottom w:val="0"/>
      <w:divBdr>
        <w:top w:val="none" w:sz="0" w:space="0" w:color="auto"/>
        <w:left w:val="none" w:sz="0" w:space="0" w:color="auto"/>
        <w:bottom w:val="none" w:sz="0" w:space="0" w:color="auto"/>
        <w:right w:val="none" w:sz="0" w:space="0" w:color="auto"/>
      </w:divBdr>
    </w:div>
    <w:div w:id="380594053">
      <w:bodyDiv w:val="1"/>
      <w:marLeft w:val="0"/>
      <w:marRight w:val="0"/>
      <w:marTop w:val="0"/>
      <w:marBottom w:val="0"/>
      <w:divBdr>
        <w:top w:val="none" w:sz="0" w:space="0" w:color="auto"/>
        <w:left w:val="none" w:sz="0" w:space="0" w:color="auto"/>
        <w:bottom w:val="none" w:sz="0" w:space="0" w:color="auto"/>
        <w:right w:val="none" w:sz="0" w:space="0" w:color="auto"/>
      </w:divBdr>
      <w:divsChild>
        <w:div w:id="581063880">
          <w:marLeft w:val="547"/>
          <w:marRight w:val="0"/>
          <w:marTop w:val="86"/>
          <w:marBottom w:val="120"/>
          <w:divBdr>
            <w:top w:val="none" w:sz="0" w:space="0" w:color="auto"/>
            <w:left w:val="none" w:sz="0" w:space="0" w:color="auto"/>
            <w:bottom w:val="none" w:sz="0" w:space="0" w:color="auto"/>
            <w:right w:val="none" w:sz="0" w:space="0" w:color="auto"/>
          </w:divBdr>
        </w:div>
      </w:divsChild>
    </w:div>
    <w:div w:id="472453197">
      <w:bodyDiv w:val="1"/>
      <w:marLeft w:val="0"/>
      <w:marRight w:val="0"/>
      <w:marTop w:val="0"/>
      <w:marBottom w:val="0"/>
      <w:divBdr>
        <w:top w:val="none" w:sz="0" w:space="0" w:color="auto"/>
        <w:left w:val="none" w:sz="0" w:space="0" w:color="auto"/>
        <w:bottom w:val="none" w:sz="0" w:space="0" w:color="auto"/>
        <w:right w:val="none" w:sz="0" w:space="0" w:color="auto"/>
      </w:divBdr>
      <w:divsChild>
        <w:div w:id="419369622">
          <w:marLeft w:val="432"/>
          <w:marRight w:val="0"/>
          <w:marTop w:val="116"/>
          <w:marBottom w:val="0"/>
          <w:divBdr>
            <w:top w:val="none" w:sz="0" w:space="0" w:color="auto"/>
            <w:left w:val="none" w:sz="0" w:space="0" w:color="auto"/>
            <w:bottom w:val="none" w:sz="0" w:space="0" w:color="auto"/>
            <w:right w:val="none" w:sz="0" w:space="0" w:color="auto"/>
          </w:divBdr>
        </w:div>
      </w:divsChild>
    </w:div>
    <w:div w:id="562986000">
      <w:bodyDiv w:val="1"/>
      <w:marLeft w:val="0"/>
      <w:marRight w:val="0"/>
      <w:marTop w:val="0"/>
      <w:marBottom w:val="0"/>
      <w:divBdr>
        <w:top w:val="none" w:sz="0" w:space="0" w:color="auto"/>
        <w:left w:val="none" w:sz="0" w:space="0" w:color="auto"/>
        <w:bottom w:val="none" w:sz="0" w:space="0" w:color="auto"/>
        <w:right w:val="none" w:sz="0" w:space="0" w:color="auto"/>
      </w:divBdr>
    </w:div>
    <w:div w:id="653340774">
      <w:bodyDiv w:val="1"/>
      <w:marLeft w:val="0"/>
      <w:marRight w:val="0"/>
      <w:marTop w:val="0"/>
      <w:marBottom w:val="0"/>
      <w:divBdr>
        <w:top w:val="none" w:sz="0" w:space="0" w:color="auto"/>
        <w:left w:val="none" w:sz="0" w:space="0" w:color="auto"/>
        <w:bottom w:val="none" w:sz="0" w:space="0" w:color="auto"/>
        <w:right w:val="none" w:sz="0" w:space="0" w:color="auto"/>
      </w:divBdr>
      <w:divsChild>
        <w:div w:id="1113089409">
          <w:marLeft w:val="432"/>
          <w:marRight w:val="0"/>
          <w:marTop w:val="116"/>
          <w:marBottom w:val="0"/>
          <w:divBdr>
            <w:top w:val="none" w:sz="0" w:space="0" w:color="auto"/>
            <w:left w:val="none" w:sz="0" w:space="0" w:color="auto"/>
            <w:bottom w:val="none" w:sz="0" w:space="0" w:color="auto"/>
            <w:right w:val="none" w:sz="0" w:space="0" w:color="auto"/>
          </w:divBdr>
        </w:div>
      </w:divsChild>
    </w:div>
    <w:div w:id="730888572">
      <w:bodyDiv w:val="1"/>
      <w:marLeft w:val="0"/>
      <w:marRight w:val="0"/>
      <w:marTop w:val="0"/>
      <w:marBottom w:val="0"/>
      <w:divBdr>
        <w:top w:val="none" w:sz="0" w:space="0" w:color="auto"/>
        <w:left w:val="none" w:sz="0" w:space="0" w:color="auto"/>
        <w:bottom w:val="none" w:sz="0" w:space="0" w:color="auto"/>
        <w:right w:val="none" w:sz="0" w:space="0" w:color="auto"/>
      </w:divBdr>
      <w:divsChild>
        <w:div w:id="542139283">
          <w:marLeft w:val="432"/>
          <w:marRight w:val="0"/>
          <w:marTop w:val="116"/>
          <w:marBottom w:val="0"/>
          <w:divBdr>
            <w:top w:val="none" w:sz="0" w:space="0" w:color="auto"/>
            <w:left w:val="none" w:sz="0" w:space="0" w:color="auto"/>
            <w:bottom w:val="none" w:sz="0" w:space="0" w:color="auto"/>
            <w:right w:val="none" w:sz="0" w:space="0" w:color="auto"/>
          </w:divBdr>
        </w:div>
      </w:divsChild>
    </w:div>
    <w:div w:id="977757721">
      <w:bodyDiv w:val="1"/>
      <w:marLeft w:val="0"/>
      <w:marRight w:val="0"/>
      <w:marTop w:val="0"/>
      <w:marBottom w:val="0"/>
      <w:divBdr>
        <w:top w:val="none" w:sz="0" w:space="0" w:color="auto"/>
        <w:left w:val="none" w:sz="0" w:space="0" w:color="auto"/>
        <w:bottom w:val="none" w:sz="0" w:space="0" w:color="auto"/>
        <w:right w:val="none" w:sz="0" w:space="0" w:color="auto"/>
      </w:divBdr>
    </w:div>
    <w:div w:id="989334949">
      <w:bodyDiv w:val="1"/>
      <w:marLeft w:val="0"/>
      <w:marRight w:val="0"/>
      <w:marTop w:val="0"/>
      <w:marBottom w:val="0"/>
      <w:divBdr>
        <w:top w:val="none" w:sz="0" w:space="0" w:color="auto"/>
        <w:left w:val="none" w:sz="0" w:space="0" w:color="auto"/>
        <w:bottom w:val="none" w:sz="0" w:space="0" w:color="auto"/>
        <w:right w:val="none" w:sz="0" w:space="0" w:color="auto"/>
      </w:divBdr>
      <w:divsChild>
        <w:div w:id="1603762436">
          <w:marLeft w:val="432"/>
          <w:marRight w:val="0"/>
          <w:marTop w:val="116"/>
          <w:marBottom w:val="0"/>
          <w:divBdr>
            <w:top w:val="none" w:sz="0" w:space="0" w:color="auto"/>
            <w:left w:val="none" w:sz="0" w:space="0" w:color="auto"/>
            <w:bottom w:val="none" w:sz="0" w:space="0" w:color="auto"/>
            <w:right w:val="none" w:sz="0" w:space="0" w:color="auto"/>
          </w:divBdr>
        </w:div>
      </w:divsChild>
    </w:div>
    <w:div w:id="1030913558">
      <w:bodyDiv w:val="1"/>
      <w:marLeft w:val="0"/>
      <w:marRight w:val="0"/>
      <w:marTop w:val="0"/>
      <w:marBottom w:val="0"/>
      <w:divBdr>
        <w:top w:val="none" w:sz="0" w:space="0" w:color="auto"/>
        <w:left w:val="none" w:sz="0" w:space="0" w:color="auto"/>
        <w:bottom w:val="none" w:sz="0" w:space="0" w:color="auto"/>
        <w:right w:val="none" w:sz="0" w:space="0" w:color="auto"/>
      </w:divBdr>
      <w:divsChild>
        <w:div w:id="584342005">
          <w:marLeft w:val="432"/>
          <w:marRight w:val="0"/>
          <w:marTop w:val="116"/>
          <w:marBottom w:val="0"/>
          <w:divBdr>
            <w:top w:val="none" w:sz="0" w:space="0" w:color="auto"/>
            <w:left w:val="none" w:sz="0" w:space="0" w:color="auto"/>
            <w:bottom w:val="none" w:sz="0" w:space="0" w:color="auto"/>
            <w:right w:val="none" w:sz="0" w:space="0" w:color="auto"/>
          </w:divBdr>
        </w:div>
      </w:divsChild>
    </w:div>
    <w:div w:id="1080248340">
      <w:bodyDiv w:val="1"/>
      <w:marLeft w:val="0"/>
      <w:marRight w:val="0"/>
      <w:marTop w:val="0"/>
      <w:marBottom w:val="0"/>
      <w:divBdr>
        <w:top w:val="none" w:sz="0" w:space="0" w:color="auto"/>
        <w:left w:val="none" w:sz="0" w:space="0" w:color="auto"/>
        <w:bottom w:val="none" w:sz="0" w:space="0" w:color="auto"/>
        <w:right w:val="none" w:sz="0" w:space="0" w:color="auto"/>
      </w:divBdr>
      <w:divsChild>
        <w:div w:id="810633633">
          <w:marLeft w:val="432"/>
          <w:marRight w:val="0"/>
          <w:marTop w:val="116"/>
          <w:marBottom w:val="0"/>
          <w:divBdr>
            <w:top w:val="none" w:sz="0" w:space="0" w:color="auto"/>
            <w:left w:val="none" w:sz="0" w:space="0" w:color="auto"/>
            <w:bottom w:val="none" w:sz="0" w:space="0" w:color="auto"/>
            <w:right w:val="none" w:sz="0" w:space="0" w:color="auto"/>
          </w:divBdr>
        </w:div>
      </w:divsChild>
    </w:div>
    <w:div w:id="1111516127">
      <w:bodyDiv w:val="1"/>
      <w:marLeft w:val="0"/>
      <w:marRight w:val="0"/>
      <w:marTop w:val="0"/>
      <w:marBottom w:val="0"/>
      <w:divBdr>
        <w:top w:val="none" w:sz="0" w:space="0" w:color="auto"/>
        <w:left w:val="none" w:sz="0" w:space="0" w:color="auto"/>
        <w:bottom w:val="none" w:sz="0" w:space="0" w:color="auto"/>
        <w:right w:val="none" w:sz="0" w:space="0" w:color="auto"/>
      </w:divBdr>
    </w:div>
    <w:div w:id="1243833946">
      <w:bodyDiv w:val="1"/>
      <w:marLeft w:val="0"/>
      <w:marRight w:val="0"/>
      <w:marTop w:val="0"/>
      <w:marBottom w:val="0"/>
      <w:divBdr>
        <w:top w:val="none" w:sz="0" w:space="0" w:color="auto"/>
        <w:left w:val="none" w:sz="0" w:space="0" w:color="auto"/>
        <w:bottom w:val="none" w:sz="0" w:space="0" w:color="auto"/>
        <w:right w:val="none" w:sz="0" w:space="0" w:color="auto"/>
      </w:divBdr>
    </w:div>
    <w:div w:id="1259754556">
      <w:bodyDiv w:val="1"/>
      <w:marLeft w:val="0"/>
      <w:marRight w:val="0"/>
      <w:marTop w:val="0"/>
      <w:marBottom w:val="0"/>
      <w:divBdr>
        <w:top w:val="none" w:sz="0" w:space="0" w:color="auto"/>
        <w:left w:val="none" w:sz="0" w:space="0" w:color="auto"/>
        <w:bottom w:val="none" w:sz="0" w:space="0" w:color="auto"/>
        <w:right w:val="none" w:sz="0" w:space="0" w:color="auto"/>
      </w:divBdr>
    </w:div>
    <w:div w:id="1294096329">
      <w:bodyDiv w:val="1"/>
      <w:marLeft w:val="0"/>
      <w:marRight w:val="0"/>
      <w:marTop w:val="0"/>
      <w:marBottom w:val="0"/>
      <w:divBdr>
        <w:top w:val="none" w:sz="0" w:space="0" w:color="auto"/>
        <w:left w:val="none" w:sz="0" w:space="0" w:color="auto"/>
        <w:bottom w:val="none" w:sz="0" w:space="0" w:color="auto"/>
        <w:right w:val="none" w:sz="0" w:space="0" w:color="auto"/>
      </w:divBdr>
    </w:div>
    <w:div w:id="1356686061">
      <w:bodyDiv w:val="1"/>
      <w:marLeft w:val="0"/>
      <w:marRight w:val="0"/>
      <w:marTop w:val="0"/>
      <w:marBottom w:val="0"/>
      <w:divBdr>
        <w:top w:val="none" w:sz="0" w:space="0" w:color="auto"/>
        <w:left w:val="none" w:sz="0" w:space="0" w:color="auto"/>
        <w:bottom w:val="none" w:sz="0" w:space="0" w:color="auto"/>
        <w:right w:val="none" w:sz="0" w:space="0" w:color="auto"/>
      </w:divBdr>
    </w:div>
    <w:div w:id="1402098919">
      <w:bodyDiv w:val="1"/>
      <w:marLeft w:val="0"/>
      <w:marRight w:val="0"/>
      <w:marTop w:val="0"/>
      <w:marBottom w:val="0"/>
      <w:divBdr>
        <w:top w:val="none" w:sz="0" w:space="0" w:color="auto"/>
        <w:left w:val="none" w:sz="0" w:space="0" w:color="auto"/>
        <w:bottom w:val="none" w:sz="0" w:space="0" w:color="auto"/>
        <w:right w:val="none" w:sz="0" w:space="0" w:color="auto"/>
      </w:divBdr>
      <w:divsChild>
        <w:div w:id="344669377">
          <w:marLeft w:val="432"/>
          <w:marRight w:val="0"/>
          <w:marTop w:val="116"/>
          <w:marBottom w:val="0"/>
          <w:divBdr>
            <w:top w:val="none" w:sz="0" w:space="0" w:color="auto"/>
            <w:left w:val="none" w:sz="0" w:space="0" w:color="auto"/>
            <w:bottom w:val="none" w:sz="0" w:space="0" w:color="auto"/>
            <w:right w:val="none" w:sz="0" w:space="0" w:color="auto"/>
          </w:divBdr>
        </w:div>
      </w:divsChild>
    </w:div>
    <w:div w:id="1479808891">
      <w:bodyDiv w:val="1"/>
      <w:marLeft w:val="0"/>
      <w:marRight w:val="0"/>
      <w:marTop w:val="0"/>
      <w:marBottom w:val="0"/>
      <w:divBdr>
        <w:top w:val="none" w:sz="0" w:space="0" w:color="auto"/>
        <w:left w:val="none" w:sz="0" w:space="0" w:color="auto"/>
        <w:bottom w:val="none" w:sz="0" w:space="0" w:color="auto"/>
        <w:right w:val="none" w:sz="0" w:space="0" w:color="auto"/>
      </w:divBdr>
      <w:divsChild>
        <w:div w:id="1262490824">
          <w:marLeft w:val="432"/>
          <w:marRight w:val="0"/>
          <w:marTop w:val="116"/>
          <w:marBottom w:val="0"/>
          <w:divBdr>
            <w:top w:val="none" w:sz="0" w:space="0" w:color="auto"/>
            <w:left w:val="none" w:sz="0" w:space="0" w:color="auto"/>
            <w:bottom w:val="none" w:sz="0" w:space="0" w:color="auto"/>
            <w:right w:val="none" w:sz="0" w:space="0" w:color="auto"/>
          </w:divBdr>
        </w:div>
      </w:divsChild>
    </w:div>
    <w:div w:id="1743482197">
      <w:bodyDiv w:val="1"/>
      <w:marLeft w:val="0"/>
      <w:marRight w:val="0"/>
      <w:marTop w:val="0"/>
      <w:marBottom w:val="0"/>
      <w:divBdr>
        <w:top w:val="none" w:sz="0" w:space="0" w:color="auto"/>
        <w:left w:val="none" w:sz="0" w:space="0" w:color="auto"/>
        <w:bottom w:val="none" w:sz="0" w:space="0" w:color="auto"/>
        <w:right w:val="none" w:sz="0" w:space="0" w:color="auto"/>
      </w:divBdr>
    </w:div>
    <w:div w:id="1797529278">
      <w:bodyDiv w:val="1"/>
      <w:marLeft w:val="0"/>
      <w:marRight w:val="0"/>
      <w:marTop w:val="0"/>
      <w:marBottom w:val="0"/>
      <w:divBdr>
        <w:top w:val="none" w:sz="0" w:space="0" w:color="auto"/>
        <w:left w:val="none" w:sz="0" w:space="0" w:color="auto"/>
        <w:bottom w:val="none" w:sz="0" w:space="0" w:color="auto"/>
        <w:right w:val="none" w:sz="0" w:space="0" w:color="auto"/>
      </w:divBdr>
      <w:divsChild>
        <w:div w:id="1670594507">
          <w:marLeft w:val="547"/>
          <w:marRight w:val="0"/>
          <w:marTop w:val="86"/>
          <w:marBottom w:val="120"/>
          <w:divBdr>
            <w:top w:val="none" w:sz="0" w:space="0" w:color="auto"/>
            <w:left w:val="none" w:sz="0" w:space="0" w:color="auto"/>
            <w:bottom w:val="none" w:sz="0" w:space="0" w:color="auto"/>
            <w:right w:val="none" w:sz="0" w:space="0" w:color="auto"/>
          </w:divBdr>
        </w:div>
      </w:divsChild>
    </w:div>
    <w:div w:id="1870407404">
      <w:bodyDiv w:val="1"/>
      <w:marLeft w:val="0"/>
      <w:marRight w:val="0"/>
      <w:marTop w:val="0"/>
      <w:marBottom w:val="0"/>
      <w:divBdr>
        <w:top w:val="none" w:sz="0" w:space="0" w:color="auto"/>
        <w:left w:val="none" w:sz="0" w:space="0" w:color="auto"/>
        <w:bottom w:val="none" w:sz="0" w:space="0" w:color="auto"/>
        <w:right w:val="none" w:sz="0" w:space="0" w:color="auto"/>
      </w:divBdr>
    </w:div>
    <w:div w:id="212391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pastyl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cholar.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z2.yok.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vt.ulakbim.gov.tr/uvt/" TargetMode="External"/><Relationship Id="rId4" Type="http://schemas.openxmlformats.org/officeDocument/2006/relationships/webSettings" Target="webSettings.xml"/><Relationship Id="rId9" Type="http://schemas.openxmlformats.org/officeDocument/2006/relationships/hyperlink" Target="http://www.library.hacettepe.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file:///Users/tariktuncay/Malcolm/AppData/Roaming/Microsoft/Word/tariktuncay@gmail.com" TargetMode="External"/><Relationship Id="rId2" Type="http://schemas.openxmlformats.org/officeDocument/2006/relationships/hyperlink" Target="mailto:ttuncay@hacettepe.edu.tr" TargetMode="External"/><Relationship Id="rId1" Type="http://schemas.openxmlformats.org/officeDocument/2006/relationships/image" Target="media/image1.emf"/><Relationship Id="rId5" Type="http://schemas.openxmlformats.org/officeDocument/2006/relationships/hyperlink" Target="http://www.tariktuncay.org" TargetMode="External"/><Relationship Id="rId4" Type="http://schemas.openxmlformats.org/officeDocument/2006/relationships/hyperlink" Target="http://www.sh.hacettep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1375</Words>
  <Characters>7841</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 UNV.</Company>
  <LinksUpToDate>false</LinksUpToDate>
  <CharactersWithSpaces>9198</CharactersWithSpaces>
  <SharedDoc>false</SharedDoc>
  <HLinks>
    <vt:vector size="42" baseType="variant">
      <vt:variant>
        <vt:i4>2359408</vt:i4>
      </vt:variant>
      <vt:variant>
        <vt:i4>6</vt:i4>
      </vt:variant>
      <vt:variant>
        <vt:i4>0</vt:i4>
      </vt:variant>
      <vt:variant>
        <vt:i4>5</vt:i4>
      </vt:variant>
      <vt:variant>
        <vt:lpwstr>http://www.scholar.google.com/</vt:lpwstr>
      </vt:variant>
      <vt:variant>
        <vt:lpwstr/>
      </vt:variant>
      <vt:variant>
        <vt:i4>6160410</vt:i4>
      </vt:variant>
      <vt:variant>
        <vt:i4>3</vt:i4>
      </vt:variant>
      <vt:variant>
        <vt:i4>0</vt:i4>
      </vt:variant>
      <vt:variant>
        <vt:i4>5</vt:i4>
      </vt:variant>
      <vt:variant>
        <vt:lpwstr>http://www.asosindex.com/</vt:lpwstr>
      </vt:variant>
      <vt:variant>
        <vt:lpwstr/>
      </vt:variant>
      <vt:variant>
        <vt:i4>7929897</vt:i4>
      </vt:variant>
      <vt:variant>
        <vt:i4>0</vt:i4>
      </vt:variant>
      <vt:variant>
        <vt:i4>0</vt:i4>
      </vt:variant>
      <vt:variant>
        <vt:i4>5</vt:i4>
      </vt:variant>
      <vt:variant>
        <vt:lpwstr>http://tez2.yok.gov.tr/</vt:lpwstr>
      </vt:variant>
      <vt:variant>
        <vt:lpwstr/>
      </vt:variant>
      <vt:variant>
        <vt:i4>3276839</vt:i4>
      </vt:variant>
      <vt:variant>
        <vt:i4>9</vt:i4>
      </vt:variant>
      <vt:variant>
        <vt:i4>0</vt:i4>
      </vt:variant>
      <vt:variant>
        <vt:i4>5</vt:i4>
      </vt:variant>
      <vt:variant>
        <vt:lpwstr>http://drtariktuncay.blogspot.com/</vt:lpwstr>
      </vt:variant>
      <vt:variant>
        <vt:lpwstr/>
      </vt:variant>
      <vt:variant>
        <vt:i4>6291491</vt:i4>
      </vt:variant>
      <vt:variant>
        <vt:i4>6</vt:i4>
      </vt:variant>
      <vt:variant>
        <vt:i4>0</vt:i4>
      </vt:variant>
      <vt:variant>
        <vt:i4>5</vt:i4>
      </vt:variant>
      <vt:variant>
        <vt:lpwstr>http://www.sh.hacettepe.edu.tr/</vt:lpwstr>
      </vt:variant>
      <vt:variant>
        <vt:lpwstr/>
      </vt:variant>
      <vt:variant>
        <vt:i4>65577</vt:i4>
      </vt:variant>
      <vt:variant>
        <vt:i4>3</vt:i4>
      </vt:variant>
      <vt:variant>
        <vt:i4>0</vt:i4>
      </vt:variant>
      <vt:variant>
        <vt:i4>5</vt:i4>
      </vt:variant>
      <vt:variant>
        <vt:lpwstr>../../../../Malcolm/AppData/Roaming/Microsoft/Word/tariktuncay@gmail.com</vt:lpwstr>
      </vt:variant>
      <vt:variant>
        <vt:lpwstr/>
      </vt:variant>
      <vt:variant>
        <vt:i4>6422549</vt:i4>
      </vt:variant>
      <vt:variant>
        <vt:i4>0</vt:i4>
      </vt:variant>
      <vt:variant>
        <vt:i4>0</vt:i4>
      </vt:variant>
      <vt:variant>
        <vt:i4>5</vt:i4>
      </vt:variant>
      <vt:variant>
        <vt:lpwstr>mailto:ttuncay@hacettepe.edu.tr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Aragorn</dc:creator>
  <cp:keywords>Kanser;sosyal hizmetler;social work;clinical social worker</cp:keywords>
  <cp:lastModifiedBy>Prof.Dr. Tarık Tuncay</cp:lastModifiedBy>
  <cp:revision>4</cp:revision>
  <cp:lastPrinted>2014-09-17T13:02:00Z</cp:lastPrinted>
  <dcterms:created xsi:type="dcterms:W3CDTF">2019-12-31T13:12:00Z</dcterms:created>
  <dcterms:modified xsi:type="dcterms:W3CDTF">2020-01-14T07:04:00Z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